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5D" w:rsidRDefault="001E4D5D" w:rsidP="00601CCB">
      <w:pPr>
        <w:rPr>
          <w:rFonts w:ascii="Berlin Sans FB" w:hAnsi="Berlin Sans FB"/>
          <w:sz w:val="32"/>
          <w:szCs w:val="32"/>
        </w:rPr>
      </w:pPr>
    </w:p>
    <w:p w:rsidR="00085E6F" w:rsidRPr="00FD415E" w:rsidRDefault="00085E6F" w:rsidP="006B01EE">
      <w:pPr>
        <w:jc w:val="center"/>
        <w:rPr>
          <w:rFonts w:ascii="Berlin Sans FB" w:hAnsi="Berlin Sans FB"/>
          <w:sz w:val="32"/>
          <w:szCs w:val="32"/>
        </w:rPr>
      </w:pPr>
    </w:p>
    <w:p w:rsidR="005055E9" w:rsidRPr="00FD415E" w:rsidRDefault="005055E9" w:rsidP="006B01EE">
      <w:pPr>
        <w:jc w:val="center"/>
        <w:rPr>
          <w:noProof/>
          <w:lang w:eastAsia="en-GB"/>
        </w:rPr>
      </w:pPr>
    </w:p>
    <w:p w:rsidR="005055E9" w:rsidRPr="00FD415E" w:rsidRDefault="005055E9" w:rsidP="006B01EE">
      <w:pPr>
        <w:jc w:val="center"/>
        <w:rPr>
          <w:noProof/>
          <w:lang w:eastAsia="en-GB"/>
        </w:rPr>
      </w:pPr>
    </w:p>
    <w:p w:rsidR="00DA6C67" w:rsidRPr="00FD415E" w:rsidRDefault="00DA6C67" w:rsidP="006B01EE">
      <w:pPr>
        <w:jc w:val="center"/>
        <w:rPr>
          <w:noProof/>
          <w:lang w:eastAsia="en-GB"/>
        </w:rPr>
      </w:pPr>
    </w:p>
    <w:p w:rsidR="00E7265D" w:rsidRDefault="00E7265D" w:rsidP="006B01EE">
      <w:pPr>
        <w:jc w:val="center"/>
        <w:rPr>
          <w:rFonts w:ascii="Berlin Sans FB" w:hAnsi="Berlin Sans FB"/>
          <w:sz w:val="32"/>
          <w:szCs w:val="32"/>
        </w:rPr>
      </w:pPr>
    </w:p>
    <w:p w:rsidR="00E7265D" w:rsidRDefault="00E7265D" w:rsidP="006B01EE">
      <w:pPr>
        <w:jc w:val="center"/>
        <w:rPr>
          <w:rFonts w:ascii="Berlin Sans FB" w:hAnsi="Berlin Sans FB"/>
          <w:sz w:val="32"/>
          <w:szCs w:val="32"/>
        </w:rPr>
      </w:pPr>
    </w:p>
    <w:p w:rsidR="006B142B" w:rsidRDefault="006B142B" w:rsidP="006B142B">
      <w:pPr>
        <w:jc w:val="center"/>
        <w:rPr>
          <w:rFonts w:ascii="Berlin Sans FB" w:hAnsi="Berlin Sans FB"/>
          <w:sz w:val="44"/>
          <w:szCs w:val="32"/>
        </w:rPr>
      </w:pPr>
    </w:p>
    <w:p w:rsidR="006B142B" w:rsidRPr="006B142B" w:rsidRDefault="006B142B" w:rsidP="006B142B">
      <w:pPr>
        <w:jc w:val="center"/>
        <w:rPr>
          <w:rFonts w:ascii="Berlin Sans FB" w:hAnsi="Berlin Sans FB"/>
          <w:sz w:val="44"/>
          <w:szCs w:val="32"/>
        </w:rPr>
      </w:pPr>
      <w:r w:rsidRPr="00FD415E">
        <w:rPr>
          <w:rFonts w:ascii="Berlin Sans FB" w:hAnsi="Berlin Sans FB"/>
          <w:sz w:val="44"/>
          <w:szCs w:val="32"/>
        </w:rPr>
        <w:t>SEND</w:t>
      </w:r>
      <w:r w:rsidR="00DA2EA7">
        <w:rPr>
          <w:rFonts w:ascii="Berlin Sans FB" w:hAnsi="Berlin Sans FB"/>
          <w:sz w:val="44"/>
          <w:szCs w:val="32"/>
        </w:rPr>
        <w:t xml:space="preserve"> Policy 2023</w:t>
      </w:r>
    </w:p>
    <w:p w:rsidR="00E7265D" w:rsidRPr="00FD415E" w:rsidRDefault="00E7265D" w:rsidP="006B01EE">
      <w:pPr>
        <w:jc w:val="center"/>
        <w:rPr>
          <w:rFonts w:ascii="Berlin Sans FB" w:hAnsi="Berlin Sans FB"/>
          <w:sz w:val="32"/>
          <w:szCs w:val="32"/>
        </w:rPr>
      </w:pPr>
      <w:r>
        <w:rPr>
          <w:rFonts w:ascii="Berlin Sans FB" w:hAnsi="Berlin Sans FB"/>
          <w:sz w:val="32"/>
          <w:szCs w:val="32"/>
        </w:rPr>
        <w:t>Assistant Headteacher for Inclusions Mrs Bordoli</w:t>
      </w:r>
    </w:p>
    <w:p w:rsidR="00DA6C67" w:rsidRPr="00FD415E" w:rsidRDefault="00DA6C67" w:rsidP="006B01EE">
      <w:pPr>
        <w:jc w:val="center"/>
        <w:rPr>
          <w:rFonts w:ascii="Berlin Sans FB" w:hAnsi="Berlin Sans FB"/>
          <w:sz w:val="14"/>
          <w:szCs w:val="32"/>
        </w:rPr>
      </w:pPr>
    </w:p>
    <w:p w:rsidR="005055E9" w:rsidRPr="00FD415E" w:rsidRDefault="005055E9" w:rsidP="006B01EE">
      <w:pPr>
        <w:jc w:val="center"/>
        <w:rPr>
          <w:rFonts w:ascii="Berlin Sans FB" w:hAnsi="Berlin Sans FB"/>
          <w:sz w:val="32"/>
          <w:szCs w:val="32"/>
        </w:rPr>
      </w:pPr>
      <w:r w:rsidRPr="00FD415E">
        <w:rPr>
          <w:rFonts w:ascii="Berlin Sans FB" w:hAnsi="Berlin Sans FB"/>
          <w:sz w:val="32"/>
          <w:szCs w:val="32"/>
        </w:rPr>
        <w:t>Contact: School Office 01962 869496</w:t>
      </w:r>
    </w:p>
    <w:p w:rsidR="005055E9" w:rsidRPr="00FD415E" w:rsidRDefault="005055E9" w:rsidP="006B142B">
      <w:pPr>
        <w:spacing w:after="0"/>
        <w:jc w:val="center"/>
        <w:rPr>
          <w:rFonts w:ascii="Berlin Sans FB" w:hAnsi="Berlin Sans FB"/>
          <w:sz w:val="32"/>
          <w:szCs w:val="32"/>
        </w:rPr>
      </w:pPr>
    </w:p>
    <w:p w:rsidR="00DA6C67" w:rsidRPr="00FD415E" w:rsidRDefault="005055E9" w:rsidP="006B142B">
      <w:pPr>
        <w:spacing w:after="0"/>
        <w:jc w:val="center"/>
        <w:rPr>
          <w:i/>
          <w:sz w:val="28"/>
          <w:szCs w:val="24"/>
        </w:rPr>
      </w:pPr>
      <w:r w:rsidRPr="00FD415E">
        <w:rPr>
          <w:i/>
          <w:sz w:val="28"/>
          <w:szCs w:val="24"/>
        </w:rPr>
        <w:t xml:space="preserve">At Oliver’s Battery Primary </w:t>
      </w:r>
      <w:r w:rsidR="00FC0BFE">
        <w:rPr>
          <w:i/>
          <w:sz w:val="28"/>
          <w:szCs w:val="24"/>
        </w:rPr>
        <w:t xml:space="preserve">and Nursery </w:t>
      </w:r>
      <w:r w:rsidRPr="00FD415E">
        <w:rPr>
          <w:i/>
          <w:sz w:val="28"/>
          <w:szCs w:val="24"/>
        </w:rPr>
        <w:t xml:space="preserve">School, we are committed to working towards </w:t>
      </w:r>
    </w:p>
    <w:p w:rsidR="00DA6C67" w:rsidRPr="00FD415E" w:rsidRDefault="005055E9" w:rsidP="006B142B">
      <w:pPr>
        <w:spacing w:after="0"/>
        <w:jc w:val="center"/>
        <w:rPr>
          <w:i/>
          <w:sz w:val="28"/>
          <w:szCs w:val="24"/>
        </w:rPr>
      </w:pPr>
      <w:r w:rsidRPr="00FD415E">
        <w:rPr>
          <w:i/>
          <w:sz w:val="28"/>
          <w:szCs w:val="24"/>
        </w:rPr>
        <w:t xml:space="preserve">the provision of the highest quality education for all our pupils, </w:t>
      </w:r>
    </w:p>
    <w:p w:rsidR="00DA6C67" w:rsidRPr="00FD415E" w:rsidRDefault="005055E9" w:rsidP="006B142B">
      <w:pPr>
        <w:spacing w:after="0"/>
        <w:jc w:val="center"/>
        <w:rPr>
          <w:i/>
          <w:sz w:val="28"/>
          <w:szCs w:val="24"/>
        </w:rPr>
      </w:pPr>
      <w:r w:rsidRPr="00FD415E">
        <w:rPr>
          <w:i/>
          <w:sz w:val="28"/>
          <w:szCs w:val="24"/>
        </w:rPr>
        <w:t xml:space="preserve">regardless of specific need. We firmly uphold the belief that </w:t>
      </w:r>
    </w:p>
    <w:p w:rsidR="00DA6C67" w:rsidRPr="00FD415E" w:rsidRDefault="00DA6C67" w:rsidP="006B142B">
      <w:pPr>
        <w:spacing w:after="0"/>
        <w:jc w:val="center"/>
        <w:rPr>
          <w:i/>
          <w:sz w:val="28"/>
          <w:szCs w:val="24"/>
        </w:rPr>
      </w:pPr>
      <w:r w:rsidRPr="00FD415E">
        <w:rPr>
          <w:i/>
          <w:sz w:val="28"/>
          <w:szCs w:val="24"/>
        </w:rPr>
        <w:t>e</w:t>
      </w:r>
      <w:r w:rsidR="005055E9" w:rsidRPr="00FD415E">
        <w:rPr>
          <w:i/>
          <w:sz w:val="28"/>
          <w:szCs w:val="24"/>
        </w:rPr>
        <w:t xml:space="preserve">very teacher is a teacher of every child or young person </w:t>
      </w:r>
    </w:p>
    <w:p w:rsidR="00DA6C67" w:rsidRDefault="00DA6C67" w:rsidP="006B142B">
      <w:pPr>
        <w:spacing w:after="0"/>
        <w:jc w:val="center"/>
        <w:rPr>
          <w:i/>
          <w:sz w:val="28"/>
          <w:szCs w:val="24"/>
        </w:rPr>
      </w:pPr>
      <w:r w:rsidRPr="00FD415E">
        <w:rPr>
          <w:i/>
          <w:sz w:val="28"/>
          <w:szCs w:val="24"/>
        </w:rPr>
        <w:t>including those with SEN.</w:t>
      </w:r>
    </w:p>
    <w:p w:rsidR="006B142B" w:rsidRDefault="006B142B" w:rsidP="006B142B">
      <w:pPr>
        <w:spacing w:after="0"/>
        <w:jc w:val="center"/>
        <w:rPr>
          <w:i/>
          <w:sz w:val="28"/>
          <w:szCs w:val="24"/>
        </w:rPr>
      </w:pPr>
    </w:p>
    <w:p w:rsidR="006B142B" w:rsidRPr="00FD415E" w:rsidRDefault="006B142B" w:rsidP="006B142B">
      <w:pPr>
        <w:spacing w:after="0"/>
        <w:jc w:val="center"/>
        <w:rPr>
          <w:i/>
          <w:sz w:val="28"/>
          <w:szCs w:val="24"/>
        </w:rPr>
      </w:pPr>
    </w:p>
    <w:p w:rsidR="00DA6C67" w:rsidRPr="00FD415E" w:rsidRDefault="00DA6C67" w:rsidP="00DA2EA7">
      <w:pPr>
        <w:pStyle w:val="NoSpacing"/>
        <w:jc w:val="center"/>
        <w:rPr>
          <w:rFonts w:cs="Arial"/>
          <w:sz w:val="24"/>
        </w:rPr>
      </w:pPr>
      <w:r w:rsidRPr="00FD415E">
        <w:rPr>
          <w:rFonts w:cs="Arial"/>
          <w:sz w:val="24"/>
        </w:rPr>
        <w:t xml:space="preserve">In line with the Code of Practice (2014), the </w:t>
      </w:r>
      <w:r w:rsidR="00DA2EA7">
        <w:rPr>
          <w:rFonts w:cs="Arial"/>
          <w:sz w:val="24"/>
        </w:rPr>
        <w:t xml:space="preserve">Acting Head / </w:t>
      </w:r>
      <w:r w:rsidRPr="00FD415E">
        <w:rPr>
          <w:rFonts w:cs="Arial"/>
          <w:sz w:val="24"/>
        </w:rPr>
        <w:t xml:space="preserve">SENCo at Oliver’s Battery Primary </w:t>
      </w:r>
      <w:r w:rsidR="00FC0BFE">
        <w:rPr>
          <w:rFonts w:cs="Arial"/>
          <w:sz w:val="24"/>
        </w:rPr>
        <w:t xml:space="preserve">and Nursery </w:t>
      </w:r>
      <w:r w:rsidRPr="00FD415E">
        <w:rPr>
          <w:rFonts w:cs="Arial"/>
          <w:sz w:val="24"/>
        </w:rPr>
        <w:t>School</w:t>
      </w:r>
      <w:r w:rsidR="006B142B">
        <w:rPr>
          <w:rFonts w:cs="Arial"/>
          <w:sz w:val="24"/>
        </w:rPr>
        <w:t xml:space="preserve"> achieve</w:t>
      </w:r>
      <w:r w:rsidR="00DA2EA7">
        <w:rPr>
          <w:rFonts w:cs="Arial"/>
          <w:sz w:val="24"/>
        </w:rPr>
        <w:t>d</w:t>
      </w:r>
      <w:r w:rsidR="006B142B">
        <w:rPr>
          <w:rFonts w:cs="Arial"/>
          <w:sz w:val="24"/>
        </w:rPr>
        <w:t xml:space="preserve"> </w:t>
      </w:r>
      <w:r w:rsidRPr="00FD415E">
        <w:rPr>
          <w:rFonts w:cs="Arial"/>
          <w:sz w:val="24"/>
        </w:rPr>
        <w:t>the National Award in Special Educational Needs Co-ordination</w:t>
      </w:r>
      <w:r w:rsidR="006B142B">
        <w:rPr>
          <w:rFonts w:cs="Arial"/>
          <w:sz w:val="24"/>
        </w:rPr>
        <w:t xml:space="preserve"> at the end of academic year 2022-2023 and is </w:t>
      </w:r>
      <w:r w:rsidRPr="00FD415E">
        <w:rPr>
          <w:rFonts w:cs="Arial"/>
          <w:sz w:val="24"/>
        </w:rPr>
        <w:t>an</w:t>
      </w:r>
      <w:r w:rsidR="006B142B">
        <w:rPr>
          <w:rFonts w:cs="Arial"/>
          <w:sz w:val="24"/>
        </w:rPr>
        <w:t xml:space="preserve"> </w:t>
      </w:r>
      <w:r w:rsidRPr="00FD415E">
        <w:rPr>
          <w:rFonts w:cs="Arial"/>
          <w:sz w:val="24"/>
        </w:rPr>
        <w:t>active part of the school’s Senior Leadership Team.</w:t>
      </w:r>
    </w:p>
    <w:p w:rsidR="00AE6122" w:rsidRDefault="00AE6122" w:rsidP="00DA6C67">
      <w:pPr>
        <w:pStyle w:val="NoSpacing"/>
        <w:jc w:val="center"/>
        <w:rPr>
          <w:rFonts w:cs="Arial"/>
          <w:sz w:val="24"/>
        </w:rPr>
      </w:pPr>
    </w:p>
    <w:p w:rsidR="006B142B" w:rsidRDefault="006B142B" w:rsidP="00DA6C67">
      <w:pPr>
        <w:pStyle w:val="NoSpacing"/>
        <w:jc w:val="center"/>
        <w:rPr>
          <w:rFonts w:cs="Arial"/>
          <w:sz w:val="24"/>
        </w:rPr>
      </w:pPr>
    </w:p>
    <w:p w:rsidR="006B142B" w:rsidRPr="00FD415E" w:rsidRDefault="006B142B" w:rsidP="00DA6C67">
      <w:pPr>
        <w:pStyle w:val="NoSpacing"/>
        <w:jc w:val="center"/>
        <w:rPr>
          <w:rFonts w:cs="Arial"/>
          <w:sz w:val="24"/>
        </w:rPr>
      </w:pPr>
    </w:p>
    <w:p w:rsidR="00601CCB" w:rsidRPr="00FD415E" w:rsidRDefault="00601CCB" w:rsidP="00601CCB">
      <w:pPr>
        <w:pStyle w:val="Default"/>
        <w:ind w:left="3600"/>
        <w:rPr>
          <w:rFonts w:ascii="Century Gothic" w:eastAsia="Times New Roman" w:hAnsi="Century Gothic"/>
          <w:b/>
          <w:bCs/>
          <w:sz w:val="22"/>
          <w:szCs w:val="22"/>
        </w:rPr>
      </w:pPr>
      <w:r w:rsidRPr="00FD415E">
        <w:rPr>
          <w:rFonts w:ascii="Century Gothic" w:eastAsia="Times New Roman" w:hAnsi="Century Gothic"/>
          <w:b/>
          <w:bCs/>
          <w:sz w:val="22"/>
          <w:szCs w:val="22"/>
        </w:rPr>
        <w:t xml:space="preserve">Reviewed </w:t>
      </w:r>
      <w:r w:rsidR="00E160B1" w:rsidRPr="00FD415E">
        <w:rPr>
          <w:rFonts w:ascii="Century Gothic" w:eastAsia="Times New Roman" w:hAnsi="Century Gothic"/>
          <w:b/>
          <w:bCs/>
          <w:sz w:val="22"/>
          <w:szCs w:val="22"/>
        </w:rPr>
        <w:t>September</w:t>
      </w:r>
      <w:r w:rsidRPr="00FD415E">
        <w:rPr>
          <w:rFonts w:ascii="Century Gothic" w:eastAsia="Times New Roman" w:hAnsi="Century Gothic"/>
          <w:b/>
          <w:bCs/>
          <w:sz w:val="22"/>
          <w:szCs w:val="22"/>
        </w:rPr>
        <w:t xml:space="preserve"> </w:t>
      </w:r>
      <w:r w:rsidR="00DA2EA7">
        <w:rPr>
          <w:rFonts w:ascii="Century Gothic" w:eastAsia="Times New Roman" w:hAnsi="Century Gothic"/>
          <w:b/>
          <w:bCs/>
          <w:sz w:val="22"/>
          <w:szCs w:val="22"/>
        </w:rPr>
        <w:t>2023</w:t>
      </w:r>
      <w:r w:rsidRPr="00FD415E">
        <w:rPr>
          <w:rFonts w:ascii="Century Gothic" w:eastAsia="Times New Roman" w:hAnsi="Century Gothic"/>
          <w:b/>
          <w:bCs/>
          <w:sz w:val="22"/>
          <w:szCs w:val="22"/>
        </w:rPr>
        <w:t xml:space="preserve"> </w:t>
      </w:r>
    </w:p>
    <w:p w:rsidR="00601CCB" w:rsidRPr="00FD415E" w:rsidRDefault="00601CCB" w:rsidP="00601CCB">
      <w:pPr>
        <w:autoSpaceDE w:val="0"/>
        <w:autoSpaceDN w:val="0"/>
        <w:adjustRightInd w:val="0"/>
        <w:spacing w:after="0" w:line="240" w:lineRule="auto"/>
        <w:jc w:val="center"/>
        <w:rPr>
          <w:rFonts w:ascii="Century Gothic" w:eastAsia="Times New Roman" w:hAnsi="Century Gothic" w:cs="Arial"/>
          <w:b/>
          <w:bCs/>
          <w:color w:val="000000"/>
        </w:rPr>
      </w:pPr>
      <w:r w:rsidRPr="00FD415E">
        <w:rPr>
          <w:rFonts w:ascii="Century Gothic" w:eastAsia="Times New Roman" w:hAnsi="Century Gothic" w:cs="Arial"/>
          <w:b/>
          <w:bCs/>
          <w:color w:val="000000"/>
        </w:rPr>
        <w:t xml:space="preserve">Approved: </w:t>
      </w:r>
      <w:r w:rsidR="00E160B1" w:rsidRPr="009B7521">
        <w:rPr>
          <w:rFonts w:ascii="Century Gothic" w:eastAsia="Times New Roman" w:hAnsi="Century Gothic" w:cs="Arial"/>
          <w:b/>
          <w:bCs/>
          <w:color w:val="000000"/>
        </w:rPr>
        <w:t>October</w:t>
      </w:r>
      <w:r w:rsidRPr="009B7521">
        <w:rPr>
          <w:rFonts w:ascii="Century Gothic" w:eastAsia="Times New Roman" w:hAnsi="Century Gothic" w:cs="Arial"/>
          <w:b/>
          <w:bCs/>
          <w:color w:val="000000"/>
        </w:rPr>
        <w:t xml:space="preserve"> </w:t>
      </w:r>
      <w:r w:rsidR="00DA2EA7">
        <w:rPr>
          <w:rFonts w:ascii="Century Gothic" w:eastAsia="Times New Roman" w:hAnsi="Century Gothic" w:cs="Arial"/>
          <w:b/>
          <w:bCs/>
          <w:color w:val="000000"/>
        </w:rPr>
        <w:t>2023</w:t>
      </w:r>
    </w:p>
    <w:p w:rsidR="00601CCB" w:rsidRPr="00FD415E" w:rsidRDefault="00601CCB" w:rsidP="00601CCB">
      <w:pPr>
        <w:autoSpaceDE w:val="0"/>
        <w:autoSpaceDN w:val="0"/>
        <w:adjustRightInd w:val="0"/>
        <w:spacing w:after="0" w:line="240" w:lineRule="auto"/>
        <w:jc w:val="center"/>
        <w:rPr>
          <w:rFonts w:ascii="Century Gothic" w:eastAsia="Times New Roman" w:hAnsi="Century Gothic" w:cs="Arial"/>
          <w:b/>
          <w:bCs/>
          <w:color w:val="000000"/>
        </w:rPr>
      </w:pPr>
      <w:r w:rsidRPr="00FD415E">
        <w:rPr>
          <w:rFonts w:ascii="Century Gothic" w:eastAsia="Times New Roman" w:hAnsi="Century Gothic" w:cs="Arial"/>
          <w:b/>
          <w:bCs/>
          <w:color w:val="000000"/>
        </w:rPr>
        <w:t xml:space="preserve">Review: </w:t>
      </w:r>
      <w:r w:rsidR="00DA2EA7">
        <w:rPr>
          <w:rFonts w:ascii="Century Gothic" w:eastAsia="Times New Roman" w:hAnsi="Century Gothic" w:cs="Arial"/>
          <w:b/>
          <w:bCs/>
          <w:color w:val="000000"/>
        </w:rPr>
        <w:t>September 2024</w:t>
      </w:r>
    </w:p>
    <w:p w:rsidR="00601CCB" w:rsidRPr="00FD415E" w:rsidRDefault="00601CCB" w:rsidP="00601CCB">
      <w:pPr>
        <w:autoSpaceDE w:val="0"/>
        <w:autoSpaceDN w:val="0"/>
        <w:adjustRightInd w:val="0"/>
        <w:spacing w:after="0" w:line="240" w:lineRule="auto"/>
        <w:jc w:val="center"/>
        <w:rPr>
          <w:rFonts w:ascii="Century Gothic" w:eastAsia="Times New Roman" w:hAnsi="Century Gothic" w:cs="Arial"/>
          <w:b/>
          <w:bCs/>
          <w:color w:val="000000"/>
        </w:rPr>
      </w:pPr>
    </w:p>
    <w:p w:rsidR="00601CCB" w:rsidRDefault="00601CCB" w:rsidP="00601CCB">
      <w:pPr>
        <w:autoSpaceDE w:val="0"/>
        <w:autoSpaceDN w:val="0"/>
        <w:adjustRightInd w:val="0"/>
        <w:spacing w:after="0" w:line="240" w:lineRule="auto"/>
        <w:jc w:val="center"/>
        <w:rPr>
          <w:rFonts w:ascii="Century Gothic" w:eastAsia="Times New Roman" w:hAnsi="Century Gothic" w:cs="Arial"/>
          <w:b/>
          <w:bCs/>
          <w:color w:val="000000"/>
        </w:rPr>
      </w:pPr>
    </w:p>
    <w:p w:rsidR="006B142B" w:rsidRDefault="006B142B" w:rsidP="00601CCB">
      <w:pPr>
        <w:autoSpaceDE w:val="0"/>
        <w:autoSpaceDN w:val="0"/>
        <w:adjustRightInd w:val="0"/>
        <w:spacing w:after="0" w:line="240" w:lineRule="auto"/>
        <w:jc w:val="center"/>
        <w:rPr>
          <w:rFonts w:ascii="Century Gothic" w:eastAsia="Times New Roman" w:hAnsi="Century Gothic" w:cs="Arial"/>
          <w:b/>
          <w:bCs/>
          <w:color w:val="000000"/>
        </w:rPr>
      </w:pPr>
    </w:p>
    <w:p w:rsidR="006B142B" w:rsidRDefault="006B142B" w:rsidP="00601CCB">
      <w:pPr>
        <w:autoSpaceDE w:val="0"/>
        <w:autoSpaceDN w:val="0"/>
        <w:adjustRightInd w:val="0"/>
        <w:spacing w:after="0" w:line="240" w:lineRule="auto"/>
        <w:jc w:val="center"/>
        <w:rPr>
          <w:rFonts w:ascii="Century Gothic" w:eastAsia="Times New Roman" w:hAnsi="Century Gothic" w:cs="Arial"/>
          <w:b/>
          <w:bCs/>
          <w:color w:val="000000"/>
        </w:rPr>
      </w:pPr>
    </w:p>
    <w:p w:rsidR="006B142B" w:rsidRDefault="006B142B" w:rsidP="00601CCB">
      <w:pPr>
        <w:autoSpaceDE w:val="0"/>
        <w:autoSpaceDN w:val="0"/>
        <w:adjustRightInd w:val="0"/>
        <w:spacing w:after="0" w:line="240" w:lineRule="auto"/>
        <w:jc w:val="center"/>
        <w:rPr>
          <w:rFonts w:ascii="Century Gothic" w:eastAsia="Times New Roman" w:hAnsi="Century Gothic" w:cs="Arial"/>
          <w:b/>
          <w:bCs/>
          <w:color w:val="000000"/>
        </w:rPr>
      </w:pPr>
    </w:p>
    <w:p w:rsidR="006B142B" w:rsidRPr="00FD415E" w:rsidRDefault="006B142B" w:rsidP="00601CCB">
      <w:pPr>
        <w:autoSpaceDE w:val="0"/>
        <w:autoSpaceDN w:val="0"/>
        <w:adjustRightInd w:val="0"/>
        <w:spacing w:after="0" w:line="240" w:lineRule="auto"/>
        <w:jc w:val="center"/>
        <w:rPr>
          <w:rFonts w:ascii="Century Gothic" w:eastAsia="Times New Roman" w:hAnsi="Century Gothic" w:cs="Arial"/>
          <w:b/>
          <w:bCs/>
          <w:color w:val="000000"/>
        </w:rPr>
      </w:pPr>
    </w:p>
    <w:p w:rsidR="00B76A0A" w:rsidRPr="00FD415E" w:rsidRDefault="00B76A0A" w:rsidP="00D1190F">
      <w:pPr>
        <w:pStyle w:val="Default"/>
        <w:ind w:right="-144"/>
        <w:rPr>
          <w:rFonts w:asciiTheme="minorHAnsi" w:hAnsiTheme="minorHAnsi"/>
        </w:rPr>
      </w:pPr>
    </w:p>
    <w:p w:rsidR="00962F92" w:rsidRPr="00FD415E" w:rsidRDefault="00962F92" w:rsidP="00D1190F">
      <w:pPr>
        <w:pStyle w:val="Default"/>
        <w:ind w:right="-144"/>
        <w:rPr>
          <w:rFonts w:asciiTheme="minorHAnsi" w:hAnsiTheme="minorHAnsi"/>
        </w:rPr>
      </w:pPr>
      <w:r w:rsidRPr="00FD415E">
        <w:rPr>
          <w:rFonts w:asciiTheme="minorHAnsi" w:hAnsiTheme="minorHAnsi"/>
        </w:rPr>
        <w:t xml:space="preserve">This policy complies with the statutory requirement laid out in the SEND Code of Practice 0 – 25 (2014) 3.65 and has been written with reference to the following guidance and documents: </w:t>
      </w:r>
    </w:p>
    <w:p w:rsidR="00962F92" w:rsidRPr="00FD415E" w:rsidRDefault="00962F92" w:rsidP="00D1190F">
      <w:pPr>
        <w:pStyle w:val="NoSpacing"/>
        <w:numPr>
          <w:ilvl w:val="0"/>
          <w:numId w:val="41"/>
        </w:numPr>
        <w:rPr>
          <w:sz w:val="24"/>
        </w:rPr>
      </w:pPr>
      <w:r w:rsidRPr="00FD415E">
        <w:rPr>
          <w:sz w:val="24"/>
        </w:rPr>
        <w:t xml:space="preserve">Equality Act 2010: advice for schools DfE Feb 2013 </w:t>
      </w:r>
    </w:p>
    <w:p w:rsidR="00962F92" w:rsidRPr="00FD415E" w:rsidRDefault="00962F92" w:rsidP="00D1190F">
      <w:pPr>
        <w:pStyle w:val="NoSpacing"/>
        <w:numPr>
          <w:ilvl w:val="0"/>
          <w:numId w:val="41"/>
        </w:numPr>
        <w:rPr>
          <w:sz w:val="24"/>
        </w:rPr>
      </w:pPr>
      <w:r w:rsidRPr="00FD415E">
        <w:rPr>
          <w:sz w:val="24"/>
        </w:rPr>
        <w:t xml:space="preserve">SEND Code of Practice 0 – 25 (2014) </w:t>
      </w:r>
    </w:p>
    <w:p w:rsidR="00962F92" w:rsidRPr="00FD415E" w:rsidRDefault="00962F92" w:rsidP="00D1190F">
      <w:pPr>
        <w:pStyle w:val="NoSpacing"/>
        <w:numPr>
          <w:ilvl w:val="0"/>
          <w:numId w:val="41"/>
        </w:numPr>
        <w:rPr>
          <w:sz w:val="24"/>
        </w:rPr>
      </w:pPr>
      <w:r w:rsidRPr="00FD415E">
        <w:rPr>
          <w:sz w:val="24"/>
        </w:rPr>
        <w:t xml:space="preserve">Schools SEN Information Report Regulations (2014) </w:t>
      </w:r>
    </w:p>
    <w:p w:rsidR="00962F92" w:rsidRPr="00FD415E" w:rsidRDefault="00962F92" w:rsidP="00D1190F">
      <w:pPr>
        <w:pStyle w:val="NoSpacing"/>
        <w:numPr>
          <w:ilvl w:val="0"/>
          <w:numId w:val="41"/>
        </w:numPr>
        <w:rPr>
          <w:sz w:val="24"/>
        </w:rPr>
      </w:pPr>
      <w:r w:rsidRPr="00FD415E">
        <w:rPr>
          <w:sz w:val="24"/>
        </w:rPr>
        <w:t>Statutory Guidance on Supporting pupils at school with medical conditions (April 2014)</w:t>
      </w:r>
    </w:p>
    <w:p w:rsidR="00962F92" w:rsidRPr="00FD415E" w:rsidRDefault="00962F92" w:rsidP="00D1190F">
      <w:pPr>
        <w:pStyle w:val="NoSpacing"/>
        <w:numPr>
          <w:ilvl w:val="0"/>
          <w:numId w:val="41"/>
        </w:numPr>
        <w:rPr>
          <w:sz w:val="24"/>
        </w:rPr>
      </w:pPr>
      <w:r w:rsidRPr="00FD415E">
        <w:rPr>
          <w:sz w:val="24"/>
        </w:rPr>
        <w:t>The National Curriculum in England Key Stage 1 and 2 framework document (Sept 2013)</w:t>
      </w:r>
    </w:p>
    <w:p w:rsidR="00962F92" w:rsidRPr="00FD415E" w:rsidRDefault="00962F92" w:rsidP="00D1190F">
      <w:pPr>
        <w:pStyle w:val="NoSpacing"/>
        <w:numPr>
          <w:ilvl w:val="0"/>
          <w:numId w:val="41"/>
        </w:numPr>
        <w:rPr>
          <w:sz w:val="24"/>
        </w:rPr>
      </w:pPr>
      <w:r w:rsidRPr="00FD415E">
        <w:rPr>
          <w:sz w:val="24"/>
        </w:rPr>
        <w:t xml:space="preserve">Safeguarding Policy </w:t>
      </w:r>
    </w:p>
    <w:p w:rsidR="00962F92" w:rsidRPr="00FD415E" w:rsidRDefault="00962F92" w:rsidP="00D1190F">
      <w:pPr>
        <w:pStyle w:val="NoSpacing"/>
        <w:numPr>
          <w:ilvl w:val="0"/>
          <w:numId w:val="41"/>
        </w:numPr>
        <w:rPr>
          <w:sz w:val="24"/>
        </w:rPr>
      </w:pPr>
      <w:r w:rsidRPr="00FD415E">
        <w:rPr>
          <w:sz w:val="24"/>
        </w:rPr>
        <w:t xml:space="preserve">Accessibility Plan </w:t>
      </w:r>
    </w:p>
    <w:p w:rsidR="00962F92" w:rsidRPr="00FD415E" w:rsidRDefault="00962F92" w:rsidP="00D1190F">
      <w:pPr>
        <w:pStyle w:val="NoSpacing"/>
        <w:numPr>
          <w:ilvl w:val="0"/>
          <w:numId w:val="41"/>
        </w:numPr>
        <w:rPr>
          <w:sz w:val="24"/>
        </w:rPr>
      </w:pPr>
      <w:r w:rsidRPr="00FD415E">
        <w:rPr>
          <w:sz w:val="24"/>
        </w:rPr>
        <w:t>Teachers Standards (2012)</w:t>
      </w:r>
    </w:p>
    <w:p w:rsidR="00962F92" w:rsidRPr="00FD415E" w:rsidRDefault="00962F92" w:rsidP="00962F92">
      <w:pPr>
        <w:pStyle w:val="Default"/>
        <w:rPr>
          <w:rFonts w:asciiTheme="minorHAnsi" w:hAnsiTheme="minorHAnsi"/>
        </w:rPr>
      </w:pPr>
    </w:p>
    <w:p w:rsidR="00962F92" w:rsidRPr="00FD415E" w:rsidRDefault="00962F92" w:rsidP="00962F92">
      <w:pPr>
        <w:pStyle w:val="Default"/>
        <w:rPr>
          <w:rFonts w:asciiTheme="minorHAnsi" w:hAnsiTheme="minorHAnsi"/>
        </w:rPr>
      </w:pPr>
    </w:p>
    <w:p w:rsidR="00962F92" w:rsidRPr="00FD415E" w:rsidRDefault="00142E08" w:rsidP="00142E08">
      <w:pPr>
        <w:pStyle w:val="Default"/>
        <w:jc w:val="center"/>
        <w:rPr>
          <w:rFonts w:asciiTheme="minorHAnsi" w:hAnsiTheme="minorHAnsi"/>
          <w:b/>
          <w:sz w:val="32"/>
          <w:u w:val="single"/>
        </w:rPr>
      </w:pPr>
      <w:r w:rsidRPr="00FD415E">
        <w:rPr>
          <w:rFonts w:asciiTheme="minorHAnsi" w:hAnsiTheme="minorHAnsi"/>
          <w:b/>
          <w:sz w:val="32"/>
          <w:u w:val="single"/>
        </w:rPr>
        <w:t>Aims and Objectives</w:t>
      </w:r>
    </w:p>
    <w:p w:rsidR="00142E08" w:rsidRPr="00FD415E" w:rsidRDefault="00142E08" w:rsidP="00142E08">
      <w:pPr>
        <w:pStyle w:val="Default"/>
        <w:jc w:val="center"/>
        <w:rPr>
          <w:b/>
          <w:sz w:val="23"/>
          <w:szCs w:val="23"/>
          <w:u w:val="single"/>
        </w:rPr>
      </w:pPr>
    </w:p>
    <w:p w:rsidR="00142E08" w:rsidRPr="00FD415E" w:rsidRDefault="00142E08" w:rsidP="00D1190F">
      <w:pPr>
        <w:pStyle w:val="NoSpacing"/>
        <w:rPr>
          <w:sz w:val="24"/>
        </w:rPr>
      </w:pPr>
      <w:r w:rsidRPr="00FD415E">
        <w:rPr>
          <w:sz w:val="24"/>
        </w:rPr>
        <w:t>At Oliver’s Battery Primary</w:t>
      </w:r>
      <w:r w:rsidR="00E7265D">
        <w:rPr>
          <w:sz w:val="24"/>
        </w:rPr>
        <w:t xml:space="preserve"> and Nursery</w:t>
      </w:r>
      <w:r w:rsidRPr="00FD415E">
        <w:rPr>
          <w:sz w:val="24"/>
        </w:rPr>
        <w:t xml:space="preserve"> School, we are committed to working towards the provision of the highest quality education for all our pupils, regardless of specific need. All schools are supported to be inclusive of all pupils and the early identification of additional needs is paramount in ensuring the best possible progress for all pupils. </w:t>
      </w:r>
    </w:p>
    <w:p w:rsidR="00D1190F" w:rsidRPr="00FD415E" w:rsidRDefault="00D1190F" w:rsidP="00D1190F">
      <w:pPr>
        <w:pStyle w:val="NoSpacing"/>
        <w:rPr>
          <w:sz w:val="24"/>
        </w:rPr>
      </w:pPr>
    </w:p>
    <w:p w:rsidR="00142E08" w:rsidRPr="00FD415E" w:rsidRDefault="00142E08" w:rsidP="00142E08">
      <w:pPr>
        <w:pStyle w:val="BodyText"/>
        <w:rPr>
          <w:rFonts w:asciiTheme="minorHAnsi" w:hAnsiTheme="minorHAnsi"/>
          <w:color w:val="auto"/>
          <w:sz w:val="24"/>
        </w:rPr>
      </w:pPr>
      <w:r w:rsidRPr="00FD415E">
        <w:rPr>
          <w:rFonts w:asciiTheme="minorHAnsi" w:hAnsiTheme="minorHAnsi"/>
          <w:color w:val="auto"/>
          <w:sz w:val="24"/>
        </w:rPr>
        <w:t xml:space="preserve">We promote a </w:t>
      </w:r>
      <w:r w:rsidR="00CD2F2C" w:rsidRPr="009B7521">
        <w:rPr>
          <w:rFonts w:asciiTheme="minorHAnsi" w:hAnsiTheme="minorHAnsi"/>
          <w:color w:val="auto"/>
          <w:sz w:val="24"/>
        </w:rPr>
        <w:t>consistent</w:t>
      </w:r>
      <w:r w:rsidR="00CD2F2C">
        <w:rPr>
          <w:rFonts w:asciiTheme="minorHAnsi" w:hAnsiTheme="minorHAnsi"/>
          <w:color w:val="auto"/>
          <w:sz w:val="24"/>
        </w:rPr>
        <w:t xml:space="preserve"> </w:t>
      </w:r>
      <w:r w:rsidRPr="00FD415E">
        <w:rPr>
          <w:rFonts w:asciiTheme="minorHAnsi" w:hAnsiTheme="minorHAnsi"/>
          <w:color w:val="auto"/>
          <w:sz w:val="24"/>
        </w:rPr>
        <w:t>whole school approach to the delivery of SEN</w:t>
      </w:r>
      <w:r w:rsidR="009E3D4B" w:rsidRPr="00FD415E">
        <w:rPr>
          <w:rFonts w:asciiTheme="minorHAnsi" w:hAnsiTheme="minorHAnsi"/>
          <w:color w:val="auto"/>
          <w:sz w:val="24"/>
        </w:rPr>
        <w:t>D</w:t>
      </w:r>
      <w:r w:rsidRPr="00FD415E">
        <w:rPr>
          <w:rFonts w:asciiTheme="minorHAnsi" w:hAnsiTheme="minorHAnsi"/>
          <w:color w:val="auto"/>
          <w:sz w:val="24"/>
        </w:rPr>
        <w:t xml:space="preserve">, supporting the core values of the school within a fully inclusive ethos </w:t>
      </w:r>
      <w:r w:rsidRPr="00FD415E">
        <w:rPr>
          <w:rFonts w:asciiTheme="minorHAnsi" w:hAnsiTheme="minorHAnsi"/>
          <w:color w:val="auto"/>
          <w:sz w:val="24"/>
          <w:szCs w:val="24"/>
        </w:rPr>
        <w:t>and developing a high quality provision that meets the special educational needs of all children, enabling them to make academic progress in line with their peers.</w:t>
      </w:r>
    </w:p>
    <w:p w:rsidR="00142E08" w:rsidRPr="00FD415E" w:rsidRDefault="00142E08" w:rsidP="00142E08">
      <w:pPr>
        <w:spacing w:after="0" w:line="240" w:lineRule="auto"/>
        <w:rPr>
          <w:rFonts w:eastAsia="Times New Roman" w:cs="Arial"/>
          <w:sz w:val="24"/>
          <w:lang w:eastAsia="en-GB"/>
        </w:rPr>
      </w:pPr>
    </w:p>
    <w:p w:rsidR="00142E08" w:rsidRPr="00FD415E" w:rsidRDefault="00142E08" w:rsidP="00142E08">
      <w:pPr>
        <w:spacing w:after="0" w:line="240" w:lineRule="auto"/>
        <w:rPr>
          <w:rFonts w:eastAsia="Times New Roman" w:cs="Arial"/>
          <w:sz w:val="24"/>
          <w:lang w:eastAsia="en-GB"/>
        </w:rPr>
      </w:pPr>
      <w:r w:rsidRPr="00FD415E">
        <w:rPr>
          <w:rFonts w:eastAsia="Times New Roman" w:cs="Arial"/>
          <w:sz w:val="24"/>
          <w:lang w:eastAsia="en-GB"/>
        </w:rPr>
        <w:t>Equality</w:t>
      </w:r>
    </w:p>
    <w:p w:rsidR="00142E08" w:rsidRPr="00FD415E" w:rsidRDefault="00142E08" w:rsidP="00142E08">
      <w:pPr>
        <w:numPr>
          <w:ilvl w:val="0"/>
          <w:numId w:val="12"/>
        </w:numPr>
        <w:autoSpaceDE w:val="0"/>
        <w:autoSpaceDN w:val="0"/>
        <w:adjustRightInd w:val="0"/>
        <w:spacing w:after="0" w:line="240" w:lineRule="auto"/>
        <w:rPr>
          <w:rFonts w:eastAsia="Times New Roman" w:cs="Arial"/>
          <w:sz w:val="24"/>
          <w:szCs w:val="24"/>
        </w:rPr>
      </w:pPr>
      <w:r w:rsidRPr="00FD415E">
        <w:rPr>
          <w:rFonts w:eastAsia="Times New Roman" w:cs="Arial"/>
          <w:sz w:val="24"/>
          <w:lang w:eastAsia="en-GB"/>
        </w:rPr>
        <w:t xml:space="preserve">To value all children equally </w:t>
      </w:r>
      <w:r w:rsidRPr="00FD415E">
        <w:rPr>
          <w:rFonts w:eastAsia="Times New Roman" w:cs="Arial"/>
          <w:sz w:val="24"/>
          <w:szCs w:val="24"/>
        </w:rPr>
        <w:t>in their right to learn, achieve and participate fully in education and in the wider community regardless of their abilities and behaviours</w:t>
      </w:r>
    </w:p>
    <w:p w:rsidR="00142E08" w:rsidRPr="00FD415E" w:rsidRDefault="00142E08" w:rsidP="00142E08">
      <w:pPr>
        <w:autoSpaceDE w:val="0"/>
        <w:autoSpaceDN w:val="0"/>
        <w:adjustRightInd w:val="0"/>
        <w:spacing w:after="0" w:line="240" w:lineRule="auto"/>
        <w:rPr>
          <w:rFonts w:eastAsia="Times New Roman" w:cs="Arial"/>
          <w:sz w:val="24"/>
          <w:szCs w:val="24"/>
        </w:rPr>
      </w:pPr>
    </w:p>
    <w:p w:rsidR="00142E08" w:rsidRPr="00FD415E" w:rsidRDefault="00142E08" w:rsidP="00142E08">
      <w:pPr>
        <w:autoSpaceDE w:val="0"/>
        <w:autoSpaceDN w:val="0"/>
        <w:adjustRightInd w:val="0"/>
        <w:spacing w:after="0" w:line="240" w:lineRule="auto"/>
        <w:rPr>
          <w:rFonts w:eastAsia="Times New Roman" w:cs="Arial"/>
          <w:sz w:val="24"/>
          <w:lang w:eastAsia="en-GB"/>
        </w:rPr>
      </w:pPr>
      <w:r w:rsidRPr="00FD415E">
        <w:rPr>
          <w:rFonts w:eastAsia="Times New Roman" w:cs="Arial"/>
          <w:sz w:val="24"/>
          <w:lang w:eastAsia="en-GB"/>
        </w:rPr>
        <w:t>Diversity</w:t>
      </w:r>
    </w:p>
    <w:p w:rsidR="00142E08" w:rsidRPr="00FD415E" w:rsidRDefault="00DA2EA7" w:rsidP="00142E08">
      <w:pPr>
        <w:numPr>
          <w:ilvl w:val="0"/>
          <w:numId w:val="9"/>
        </w:numPr>
        <w:autoSpaceDE w:val="0"/>
        <w:autoSpaceDN w:val="0"/>
        <w:adjustRightInd w:val="0"/>
        <w:spacing w:after="0" w:line="240" w:lineRule="auto"/>
        <w:rPr>
          <w:rFonts w:eastAsia="Times New Roman" w:cs="Arial"/>
          <w:sz w:val="24"/>
          <w:szCs w:val="24"/>
        </w:rPr>
      </w:pPr>
      <w:r>
        <w:rPr>
          <w:rFonts w:eastAsia="Times New Roman" w:cs="Arial"/>
          <w:sz w:val="24"/>
          <w:szCs w:val="24"/>
        </w:rPr>
        <w:t>To recognis</w:t>
      </w:r>
      <w:r w:rsidR="00142E08" w:rsidRPr="00FD415E">
        <w:rPr>
          <w:rFonts w:eastAsia="Times New Roman" w:cs="Arial"/>
          <w:sz w:val="24"/>
          <w:szCs w:val="24"/>
        </w:rPr>
        <w:t xml:space="preserve">e and meet the diversity of the needs of children through a range of flexible, responsive and varied provision, where reasonable adjustments are made that take into consideration the needs of all learners </w:t>
      </w:r>
    </w:p>
    <w:p w:rsidR="00142E08" w:rsidRPr="00FD415E" w:rsidRDefault="00142E08" w:rsidP="00142E08">
      <w:pPr>
        <w:spacing w:after="0" w:line="240" w:lineRule="auto"/>
        <w:rPr>
          <w:rFonts w:eastAsia="Times New Roman" w:cs="Arial"/>
          <w:sz w:val="24"/>
          <w:lang w:eastAsia="en-GB"/>
        </w:rPr>
      </w:pPr>
    </w:p>
    <w:p w:rsidR="00142E08" w:rsidRPr="00FD415E" w:rsidRDefault="00142E08" w:rsidP="00142E08">
      <w:pPr>
        <w:spacing w:after="0" w:line="240" w:lineRule="auto"/>
        <w:rPr>
          <w:rFonts w:eastAsia="Times New Roman" w:cs="Arial"/>
          <w:sz w:val="24"/>
          <w:lang w:eastAsia="en-GB"/>
        </w:rPr>
      </w:pPr>
      <w:r w:rsidRPr="00FD415E">
        <w:rPr>
          <w:rFonts w:eastAsia="Times New Roman" w:cs="Arial"/>
          <w:sz w:val="24"/>
          <w:lang w:eastAsia="en-GB"/>
        </w:rPr>
        <w:t>Access</w:t>
      </w:r>
    </w:p>
    <w:p w:rsidR="00142E08" w:rsidRPr="00FD415E" w:rsidRDefault="00142E08" w:rsidP="00142E08">
      <w:pPr>
        <w:numPr>
          <w:ilvl w:val="0"/>
          <w:numId w:val="11"/>
        </w:numPr>
        <w:autoSpaceDE w:val="0"/>
        <w:autoSpaceDN w:val="0"/>
        <w:adjustRightInd w:val="0"/>
        <w:spacing w:after="0" w:line="240" w:lineRule="auto"/>
        <w:rPr>
          <w:rFonts w:eastAsia="Times New Roman" w:cs="Arial"/>
          <w:sz w:val="24"/>
          <w:szCs w:val="24"/>
        </w:rPr>
      </w:pPr>
      <w:r w:rsidRPr="00FD415E">
        <w:rPr>
          <w:rFonts w:eastAsia="Times New Roman" w:cs="Arial"/>
          <w:sz w:val="24"/>
          <w:lang w:eastAsia="en-GB"/>
        </w:rPr>
        <w:t xml:space="preserve">To ensure that all children </w:t>
      </w:r>
      <w:r w:rsidRPr="00FD415E">
        <w:rPr>
          <w:rFonts w:eastAsia="Times New Roman" w:cs="Arial"/>
          <w:sz w:val="24"/>
          <w:szCs w:val="24"/>
        </w:rPr>
        <w:t>have access to a broad, balanced and relevant curriculum with high expectations that is differentiated to meet individual learning styles, recognising personal strengths and needs</w:t>
      </w:r>
      <w:r w:rsidRPr="00FD415E">
        <w:rPr>
          <w:rFonts w:eastAsia="Times New Roman" w:cs="Arial"/>
          <w:sz w:val="24"/>
          <w:lang w:eastAsia="en-GB"/>
        </w:rPr>
        <w:t xml:space="preserve"> in a positive and caring environment.</w:t>
      </w:r>
    </w:p>
    <w:p w:rsidR="00142E08" w:rsidRPr="00FD415E" w:rsidRDefault="00142E08" w:rsidP="00142E08">
      <w:pPr>
        <w:autoSpaceDE w:val="0"/>
        <w:autoSpaceDN w:val="0"/>
        <w:adjustRightInd w:val="0"/>
        <w:spacing w:after="0" w:line="240" w:lineRule="auto"/>
        <w:rPr>
          <w:rFonts w:eastAsia="Times New Roman" w:cs="Arial"/>
          <w:sz w:val="24"/>
          <w:lang w:eastAsia="en-GB"/>
        </w:rPr>
      </w:pPr>
    </w:p>
    <w:p w:rsidR="00142E08" w:rsidRPr="00FD415E" w:rsidRDefault="00142E08" w:rsidP="00142E08">
      <w:pPr>
        <w:spacing w:after="0" w:line="240" w:lineRule="auto"/>
        <w:rPr>
          <w:rFonts w:eastAsia="Times New Roman" w:cs="Arial"/>
          <w:sz w:val="24"/>
          <w:lang w:eastAsia="en-GB"/>
        </w:rPr>
      </w:pPr>
      <w:r w:rsidRPr="00FD415E">
        <w:rPr>
          <w:rFonts w:eastAsia="Times New Roman" w:cs="Arial"/>
          <w:sz w:val="24"/>
          <w:lang w:eastAsia="en-GB"/>
        </w:rPr>
        <w:t>Partnership</w:t>
      </w:r>
    </w:p>
    <w:p w:rsidR="00142E08" w:rsidRPr="00FD415E" w:rsidRDefault="00142E08" w:rsidP="00142E08">
      <w:pPr>
        <w:numPr>
          <w:ilvl w:val="0"/>
          <w:numId w:val="10"/>
        </w:numPr>
        <w:spacing w:after="0" w:line="240" w:lineRule="auto"/>
        <w:rPr>
          <w:rFonts w:eastAsia="Times New Roman" w:cs="Arial"/>
          <w:sz w:val="24"/>
          <w:lang w:eastAsia="en-GB"/>
        </w:rPr>
      </w:pPr>
      <w:r w:rsidRPr="00FD415E">
        <w:rPr>
          <w:rFonts w:eastAsia="Times New Roman" w:cs="Arial"/>
          <w:sz w:val="24"/>
          <w:lang w:eastAsia="en-GB"/>
        </w:rPr>
        <w:t xml:space="preserve">To work in partnership with </w:t>
      </w:r>
      <w:r w:rsidRPr="00FD415E">
        <w:rPr>
          <w:rFonts w:eastAsia="Times New Roman" w:cs="Arial"/>
          <w:sz w:val="24"/>
          <w:szCs w:val="24"/>
        </w:rPr>
        <w:t>parents and carers in meeting the needs of their children and in developing responsive and timely support for their child</w:t>
      </w:r>
      <w:r w:rsidRPr="00FD415E">
        <w:rPr>
          <w:rFonts w:eastAsia="Times New Roman" w:cs="Arial"/>
          <w:sz w:val="24"/>
          <w:lang w:eastAsia="en-GB"/>
        </w:rPr>
        <w:t xml:space="preserve"> </w:t>
      </w:r>
    </w:p>
    <w:p w:rsidR="00142E08" w:rsidRPr="00FD415E" w:rsidRDefault="00142E08" w:rsidP="00142E08">
      <w:pPr>
        <w:numPr>
          <w:ilvl w:val="0"/>
          <w:numId w:val="10"/>
        </w:numPr>
        <w:spacing w:after="0" w:line="240" w:lineRule="auto"/>
        <w:rPr>
          <w:rFonts w:eastAsia="Times New Roman" w:cs="Arial"/>
          <w:sz w:val="24"/>
          <w:lang w:eastAsia="en-GB"/>
        </w:rPr>
      </w:pPr>
      <w:r w:rsidRPr="00FD415E">
        <w:rPr>
          <w:rFonts w:eastAsia="Times New Roman" w:cs="Arial"/>
          <w:sz w:val="24"/>
          <w:szCs w:val="24"/>
        </w:rPr>
        <w:t>To empower children so that their voice is heard and heeded in decisions made about themselves and about wider developments in their support</w:t>
      </w:r>
    </w:p>
    <w:p w:rsidR="002B1B95" w:rsidRPr="00FD415E" w:rsidRDefault="002B1B95" w:rsidP="00142E08">
      <w:pPr>
        <w:spacing w:after="0" w:line="240" w:lineRule="auto"/>
        <w:rPr>
          <w:rFonts w:eastAsia="Times New Roman" w:cs="Arial"/>
          <w:sz w:val="24"/>
          <w:lang w:eastAsia="en-GB"/>
        </w:rPr>
      </w:pPr>
    </w:p>
    <w:p w:rsidR="00142E08" w:rsidRPr="00FD415E" w:rsidRDefault="00142E08" w:rsidP="00142E08">
      <w:pPr>
        <w:spacing w:after="0" w:line="240" w:lineRule="auto"/>
        <w:rPr>
          <w:rFonts w:eastAsia="Times New Roman" w:cs="Arial"/>
          <w:sz w:val="24"/>
          <w:lang w:eastAsia="en-GB"/>
        </w:rPr>
      </w:pPr>
      <w:r w:rsidRPr="00FD415E">
        <w:rPr>
          <w:rFonts w:eastAsia="Times New Roman" w:cs="Arial"/>
          <w:sz w:val="24"/>
          <w:lang w:eastAsia="en-GB"/>
        </w:rPr>
        <w:t>Celebration</w:t>
      </w:r>
    </w:p>
    <w:p w:rsidR="00142E08" w:rsidRDefault="00142E08" w:rsidP="00142E08">
      <w:pPr>
        <w:numPr>
          <w:ilvl w:val="0"/>
          <w:numId w:val="10"/>
        </w:numPr>
        <w:spacing w:after="0" w:line="240" w:lineRule="auto"/>
        <w:rPr>
          <w:rFonts w:eastAsia="Times New Roman" w:cs="Arial"/>
          <w:sz w:val="24"/>
          <w:lang w:eastAsia="en-GB"/>
        </w:rPr>
      </w:pPr>
      <w:r w:rsidRPr="00FD415E">
        <w:rPr>
          <w:rFonts w:eastAsia="Times New Roman" w:cs="Arial"/>
          <w:sz w:val="24"/>
          <w:lang w:eastAsia="en-GB"/>
        </w:rPr>
        <w:t>To celebrate children’s achievements and enhance their self-esteem.</w:t>
      </w:r>
    </w:p>
    <w:p w:rsidR="00B24861" w:rsidRPr="00FD415E" w:rsidRDefault="00B24861" w:rsidP="00B24861">
      <w:pPr>
        <w:spacing w:after="0" w:line="240" w:lineRule="auto"/>
        <w:ind w:left="720"/>
        <w:rPr>
          <w:rFonts w:eastAsia="Times New Roman" w:cs="Arial"/>
          <w:sz w:val="24"/>
          <w:lang w:eastAsia="en-GB"/>
        </w:rPr>
      </w:pPr>
    </w:p>
    <w:p w:rsidR="00142E08" w:rsidRPr="00FD415E" w:rsidRDefault="00142E08" w:rsidP="00142E08">
      <w:pPr>
        <w:pStyle w:val="BodyText"/>
        <w:rPr>
          <w:rFonts w:asciiTheme="minorHAnsi" w:hAnsiTheme="minorHAnsi"/>
          <w:color w:val="auto"/>
          <w:sz w:val="24"/>
        </w:rPr>
      </w:pPr>
      <w:r w:rsidRPr="00FD415E">
        <w:rPr>
          <w:rFonts w:asciiTheme="minorHAnsi" w:hAnsiTheme="minorHAnsi"/>
          <w:color w:val="auto"/>
          <w:sz w:val="24"/>
        </w:rPr>
        <w:lastRenderedPageBreak/>
        <w:t>At Oliver’s Battery we believe that diversity is a strength, which should be respected and valued by all who learn, teach and visit here.</w:t>
      </w:r>
    </w:p>
    <w:p w:rsidR="006B142B" w:rsidRDefault="006B142B" w:rsidP="00D1190F">
      <w:pPr>
        <w:pStyle w:val="NoSpacing"/>
        <w:jc w:val="center"/>
        <w:rPr>
          <w:b/>
          <w:sz w:val="32"/>
          <w:u w:val="single"/>
        </w:rPr>
      </w:pPr>
    </w:p>
    <w:p w:rsidR="00142E08" w:rsidRPr="00FD415E" w:rsidRDefault="00142E08" w:rsidP="00D1190F">
      <w:pPr>
        <w:pStyle w:val="NoSpacing"/>
        <w:jc w:val="center"/>
        <w:rPr>
          <w:b/>
          <w:sz w:val="32"/>
          <w:u w:val="single"/>
        </w:rPr>
      </w:pPr>
      <w:r w:rsidRPr="00FD415E">
        <w:rPr>
          <w:b/>
          <w:sz w:val="32"/>
          <w:u w:val="single"/>
        </w:rPr>
        <w:t>Identification of Special Educational Needs</w:t>
      </w:r>
    </w:p>
    <w:p w:rsidR="004A61BA" w:rsidRPr="00FD415E" w:rsidRDefault="004A61BA" w:rsidP="004A61BA">
      <w:pPr>
        <w:pStyle w:val="NoSpacing"/>
        <w:rPr>
          <w:rFonts w:ascii="Arial" w:hAnsi="Arial" w:cs="Arial"/>
          <w:sz w:val="23"/>
          <w:szCs w:val="23"/>
        </w:rPr>
      </w:pPr>
    </w:p>
    <w:p w:rsidR="00FC341F" w:rsidRDefault="00FC341F" w:rsidP="004A61BA">
      <w:pPr>
        <w:pStyle w:val="NoSpacing"/>
        <w:rPr>
          <w:sz w:val="24"/>
        </w:rPr>
      </w:pPr>
      <w:r w:rsidRPr="00FD415E">
        <w:rPr>
          <w:i/>
          <w:sz w:val="24"/>
        </w:rPr>
        <w:t>A pupil has SEN</w:t>
      </w:r>
      <w:r w:rsidR="009E3D4B" w:rsidRPr="00FD415E">
        <w:rPr>
          <w:i/>
          <w:sz w:val="24"/>
        </w:rPr>
        <w:t>D</w:t>
      </w:r>
      <w:r w:rsidRPr="00FD415E">
        <w:rPr>
          <w:i/>
          <w:sz w:val="24"/>
        </w:rPr>
        <w:t xml:space="preserve"> where their learning difficulty or disability calls for special educational provision, </w:t>
      </w:r>
      <w:r w:rsidRPr="00FD415E">
        <w:rPr>
          <w:bCs/>
          <w:i/>
          <w:sz w:val="24"/>
        </w:rPr>
        <w:t>namely provision different from or additional to that normally available to pupils of the same age.</w:t>
      </w:r>
      <w:r w:rsidRPr="00FD415E">
        <w:rPr>
          <w:bCs/>
          <w:sz w:val="24"/>
        </w:rPr>
        <w:t xml:space="preserve"> </w:t>
      </w:r>
      <w:r w:rsidRPr="00FD415E">
        <w:rPr>
          <w:sz w:val="24"/>
        </w:rPr>
        <w:t>(Code of Practice 2014 6.15)</w:t>
      </w:r>
    </w:p>
    <w:p w:rsidR="006B142B" w:rsidRPr="00FD415E" w:rsidRDefault="006B142B" w:rsidP="004A61BA">
      <w:pPr>
        <w:pStyle w:val="NoSpacing"/>
        <w:rPr>
          <w:sz w:val="24"/>
        </w:rPr>
      </w:pPr>
    </w:p>
    <w:p w:rsidR="00142E08" w:rsidRPr="00FD415E" w:rsidRDefault="008311F8" w:rsidP="00142E08">
      <w:pPr>
        <w:rPr>
          <w:sz w:val="24"/>
        </w:rPr>
      </w:pPr>
      <w:r w:rsidRPr="00FD415E">
        <w:rPr>
          <w:sz w:val="24"/>
        </w:rPr>
        <w:t>The Code of Practice (2014) states c</w:t>
      </w:r>
      <w:r w:rsidR="00142E08" w:rsidRPr="00FD415E">
        <w:rPr>
          <w:sz w:val="24"/>
        </w:rPr>
        <w:t>hildren may have additional needs in the four broad areas of need:</w:t>
      </w:r>
    </w:p>
    <w:p w:rsidR="00142E08" w:rsidRPr="00FD415E" w:rsidRDefault="00142E08" w:rsidP="00142E08">
      <w:pPr>
        <w:pStyle w:val="ListParagraph"/>
        <w:numPr>
          <w:ilvl w:val="0"/>
          <w:numId w:val="8"/>
        </w:numPr>
        <w:spacing w:after="200" w:line="276" w:lineRule="auto"/>
        <w:rPr>
          <w:sz w:val="24"/>
        </w:rPr>
      </w:pPr>
      <w:r w:rsidRPr="00FD415E">
        <w:rPr>
          <w:sz w:val="24"/>
        </w:rPr>
        <w:t>Communication and Interaction</w:t>
      </w:r>
    </w:p>
    <w:p w:rsidR="00142E08" w:rsidRPr="009B7521" w:rsidRDefault="00142E08" w:rsidP="00142E08">
      <w:pPr>
        <w:pStyle w:val="ListParagraph"/>
        <w:numPr>
          <w:ilvl w:val="0"/>
          <w:numId w:val="8"/>
        </w:numPr>
        <w:spacing w:after="200" w:line="276" w:lineRule="auto"/>
        <w:rPr>
          <w:sz w:val="24"/>
        </w:rPr>
      </w:pPr>
      <w:r w:rsidRPr="00FD415E">
        <w:rPr>
          <w:sz w:val="24"/>
        </w:rPr>
        <w:t>Cognition and Learning</w:t>
      </w:r>
      <w:r w:rsidR="00CD2F2C">
        <w:rPr>
          <w:sz w:val="24"/>
        </w:rPr>
        <w:t xml:space="preserve">, </w:t>
      </w:r>
      <w:r w:rsidR="00CD2F2C" w:rsidRPr="009B7521">
        <w:rPr>
          <w:sz w:val="24"/>
        </w:rPr>
        <w:t>including those with specific learning difficulties such as dyslexia</w:t>
      </w:r>
    </w:p>
    <w:p w:rsidR="00142E08" w:rsidRPr="00FD415E" w:rsidRDefault="00142E08" w:rsidP="00142E08">
      <w:pPr>
        <w:pStyle w:val="ListParagraph"/>
        <w:numPr>
          <w:ilvl w:val="0"/>
          <w:numId w:val="8"/>
        </w:numPr>
        <w:spacing w:after="200" w:line="276" w:lineRule="auto"/>
        <w:rPr>
          <w:sz w:val="24"/>
        </w:rPr>
      </w:pPr>
      <w:r w:rsidRPr="00FD415E">
        <w:rPr>
          <w:sz w:val="24"/>
        </w:rPr>
        <w:t>Social, Emotional and Mental Health Difficulties</w:t>
      </w:r>
    </w:p>
    <w:p w:rsidR="00142E08" w:rsidRPr="00FD415E" w:rsidRDefault="00142E08" w:rsidP="00142E08">
      <w:pPr>
        <w:pStyle w:val="ListParagraph"/>
        <w:numPr>
          <w:ilvl w:val="0"/>
          <w:numId w:val="8"/>
        </w:numPr>
        <w:spacing w:after="200" w:line="276" w:lineRule="auto"/>
        <w:rPr>
          <w:sz w:val="24"/>
        </w:rPr>
      </w:pPr>
      <w:r w:rsidRPr="00FD415E">
        <w:rPr>
          <w:sz w:val="24"/>
        </w:rPr>
        <w:t>Sensory and Physical Needs</w:t>
      </w:r>
    </w:p>
    <w:p w:rsidR="008311F8" w:rsidRPr="00FD415E" w:rsidRDefault="008311F8" w:rsidP="00BE6CEB">
      <w:pPr>
        <w:pStyle w:val="NoSpacing"/>
        <w:rPr>
          <w:sz w:val="24"/>
        </w:rPr>
      </w:pPr>
      <w:r w:rsidRPr="00FD415E">
        <w:rPr>
          <w:sz w:val="24"/>
        </w:rPr>
        <w:t>These four broad areas give an overview of the range of needs that should be planned for. The purpose of identification is to establish what action the school needs to take in order to support the child’s learning in order for the child to make progress.</w:t>
      </w:r>
    </w:p>
    <w:p w:rsidR="00BE6CEB" w:rsidRPr="00FD415E" w:rsidRDefault="00BE6CEB" w:rsidP="001C2ECD">
      <w:pPr>
        <w:pStyle w:val="Default"/>
        <w:rPr>
          <w:rFonts w:asciiTheme="minorHAnsi" w:hAnsiTheme="minorHAnsi"/>
          <w:szCs w:val="23"/>
        </w:rPr>
      </w:pPr>
    </w:p>
    <w:p w:rsidR="001C2ECD" w:rsidRPr="00FD415E" w:rsidRDefault="009B1634" w:rsidP="001C2ECD">
      <w:pPr>
        <w:pStyle w:val="Default"/>
        <w:rPr>
          <w:rFonts w:asciiTheme="minorHAnsi" w:hAnsiTheme="minorHAnsi"/>
          <w:szCs w:val="23"/>
        </w:rPr>
      </w:pPr>
      <w:r w:rsidRPr="00FD415E">
        <w:rPr>
          <w:rFonts w:asciiTheme="minorHAnsi" w:hAnsiTheme="minorHAnsi"/>
          <w:szCs w:val="23"/>
        </w:rPr>
        <w:t>Other groups of pupils may have additional needs or requirement</w:t>
      </w:r>
      <w:r w:rsidR="00FC341F" w:rsidRPr="00FD415E">
        <w:rPr>
          <w:rFonts w:asciiTheme="minorHAnsi" w:hAnsiTheme="minorHAnsi"/>
          <w:szCs w:val="23"/>
        </w:rPr>
        <w:t>s</w:t>
      </w:r>
      <w:r w:rsidRPr="00FD415E">
        <w:rPr>
          <w:rFonts w:asciiTheme="minorHAnsi" w:hAnsiTheme="minorHAnsi"/>
          <w:szCs w:val="23"/>
        </w:rPr>
        <w:t xml:space="preserve"> that may impact on progress and attainment but these may not result in a child being identified as having SEN</w:t>
      </w:r>
      <w:r w:rsidR="009E3D4B" w:rsidRPr="00FD415E">
        <w:rPr>
          <w:rFonts w:asciiTheme="minorHAnsi" w:hAnsiTheme="minorHAnsi"/>
          <w:szCs w:val="23"/>
        </w:rPr>
        <w:t>D</w:t>
      </w:r>
      <w:r w:rsidRPr="00FD415E">
        <w:rPr>
          <w:rFonts w:asciiTheme="minorHAnsi" w:hAnsiTheme="minorHAnsi"/>
          <w:szCs w:val="23"/>
        </w:rPr>
        <w:t xml:space="preserve">. Nonetheless, such groups and individuals are </w:t>
      </w:r>
      <w:r w:rsidR="00FC341F" w:rsidRPr="00FD415E">
        <w:rPr>
          <w:rFonts w:asciiTheme="minorHAnsi" w:hAnsiTheme="minorHAnsi"/>
          <w:szCs w:val="23"/>
        </w:rPr>
        <w:t xml:space="preserve">rigorously </w:t>
      </w:r>
      <w:r w:rsidRPr="00FD415E">
        <w:rPr>
          <w:rFonts w:asciiTheme="minorHAnsi" w:hAnsiTheme="minorHAnsi"/>
          <w:szCs w:val="23"/>
        </w:rPr>
        <w:t>tracked and monitored for rate and level of progress.</w:t>
      </w:r>
      <w:r w:rsidR="001C2ECD" w:rsidRPr="00FD415E">
        <w:rPr>
          <w:rFonts w:asciiTheme="minorHAnsi" w:hAnsiTheme="minorHAnsi"/>
          <w:szCs w:val="23"/>
        </w:rPr>
        <w:t xml:space="preserve"> </w:t>
      </w:r>
      <w:r w:rsidRPr="00FD415E">
        <w:rPr>
          <w:rFonts w:asciiTheme="minorHAnsi" w:hAnsiTheme="minorHAnsi"/>
          <w:szCs w:val="23"/>
        </w:rPr>
        <w:t>Such groups include</w:t>
      </w:r>
      <w:r w:rsidR="00F61A1A">
        <w:rPr>
          <w:rFonts w:asciiTheme="minorHAnsi" w:hAnsiTheme="minorHAnsi"/>
          <w:szCs w:val="23"/>
        </w:rPr>
        <w:t>, but are not exclusive to</w:t>
      </w:r>
      <w:r w:rsidRPr="00FD415E">
        <w:rPr>
          <w:rFonts w:asciiTheme="minorHAnsi" w:hAnsiTheme="minorHAnsi"/>
          <w:szCs w:val="23"/>
        </w:rPr>
        <w:t>:</w:t>
      </w:r>
    </w:p>
    <w:p w:rsidR="001C2ECD" w:rsidRPr="00FD415E" w:rsidRDefault="00FC341F" w:rsidP="009B1634">
      <w:pPr>
        <w:pStyle w:val="NoSpacing"/>
        <w:numPr>
          <w:ilvl w:val="0"/>
          <w:numId w:val="16"/>
        </w:numPr>
        <w:rPr>
          <w:sz w:val="24"/>
        </w:rPr>
      </w:pPr>
      <w:r w:rsidRPr="00FD415E">
        <w:rPr>
          <w:sz w:val="24"/>
        </w:rPr>
        <w:t>Disability (</w:t>
      </w:r>
      <w:r w:rsidR="001C2ECD" w:rsidRPr="00FD415E">
        <w:rPr>
          <w:sz w:val="24"/>
        </w:rPr>
        <w:t>the Code of Practice outl</w:t>
      </w:r>
      <w:r w:rsidRPr="00FD415E">
        <w:rPr>
          <w:sz w:val="24"/>
        </w:rPr>
        <w:t>ines the “reasonable adjustment”</w:t>
      </w:r>
      <w:r w:rsidR="001C2ECD" w:rsidRPr="00FD415E">
        <w:rPr>
          <w:sz w:val="24"/>
        </w:rPr>
        <w:t xml:space="preserve"> duty for all settings and schools provided under current Disability Equality legislation – these alone do not constitute SEN) </w:t>
      </w:r>
    </w:p>
    <w:p w:rsidR="001C2ECD" w:rsidRPr="00FD415E" w:rsidRDefault="001C2ECD" w:rsidP="009B1634">
      <w:pPr>
        <w:pStyle w:val="NoSpacing"/>
        <w:numPr>
          <w:ilvl w:val="0"/>
          <w:numId w:val="16"/>
        </w:numPr>
        <w:rPr>
          <w:sz w:val="24"/>
        </w:rPr>
      </w:pPr>
      <w:r w:rsidRPr="00FD415E">
        <w:rPr>
          <w:sz w:val="24"/>
        </w:rPr>
        <w:t xml:space="preserve">Attendance and Punctuality </w:t>
      </w:r>
    </w:p>
    <w:p w:rsidR="001C2ECD" w:rsidRPr="00FD415E" w:rsidRDefault="001C2ECD" w:rsidP="009B1634">
      <w:pPr>
        <w:pStyle w:val="NoSpacing"/>
        <w:numPr>
          <w:ilvl w:val="0"/>
          <w:numId w:val="16"/>
        </w:numPr>
        <w:rPr>
          <w:sz w:val="24"/>
        </w:rPr>
      </w:pPr>
      <w:r w:rsidRPr="00FD415E">
        <w:rPr>
          <w:sz w:val="24"/>
        </w:rPr>
        <w:t xml:space="preserve">Health and Welfare </w:t>
      </w:r>
    </w:p>
    <w:p w:rsidR="009B1634" w:rsidRPr="00FD415E" w:rsidRDefault="001C2ECD" w:rsidP="009B1634">
      <w:pPr>
        <w:pStyle w:val="NoSpacing"/>
        <w:numPr>
          <w:ilvl w:val="0"/>
          <w:numId w:val="16"/>
        </w:numPr>
        <w:rPr>
          <w:sz w:val="24"/>
        </w:rPr>
      </w:pPr>
      <w:r w:rsidRPr="00FD415E">
        <w:rPr>
          <w:sz w:val="24"/>
        </w:rPr>
        <w:t>EAL</w:t>
      </w:r>
      <w:r w:rsidR="00FC341F" w:rsidRPr="00FD415E">
        <w:rPr>
          <w:sz w:val="24"/>
        </w:rPr>
        <w:t xml:space="preserve"> (English as an additional language)</w:t>
      </w:r>
      <w:r w:rsidRPr="00FD415E">
        <w:rPr>
          <w:sz w:val="24"/>
        </w:rPr>
        <w:t xml:space="preserve"> </w:t>
      </w:r>
    </w:p>
    <w:p w:rsidR="009B1634" w:rsidRPr="00FD415E" w:rsidRDefault="001C2ECD" w:rsidP="009B1634">
      <w:pPr>
        <w:pStyle w:val="NoSpacing"/>
        <w:numPr>
          <w:ilvl w:val="0"/>
          <w:numId w:val="16"/>
        </w:numPr>
        <w:rPr>
          <w:sz w:val="24"/>
        </w:rPr>
      </w:pPr>
      <w:r w:rsidRPr="00FD415E">
        <w:rPr>
          <w:sz w:val="24"/>
        </w:rPr>
        <w:t xml:space="preserve">Being in receipt of Pupil Premium Grant </w:t>
      </w:r>
    </w:p>
    <w:p w:rsidR="009B1634" w:rsidRPr="00FD415E" w:rsidRDefault="001C2ECD" w:rsidP="009B1634">
      <w:pPr>
        <w:pStyle w:val="NoSpacing"/>
        <w:numPr>
          <w:ilvl w:val="0"/>
          <w:numId w:val="16"/>
        </w:numPr>
        <w:rPr>
          <w:sz w:val="24"/>
        </w:rPr>
      </w:pPr>
      <w:r w:rsidRPr="00FD415E">
        <w:rPr>
          <w:sz w:val="24"/>
        </w:rPr>
        <w:t xml:space="preserve">Being a Looked After Child </w:t>
      </w:r>
    </w:p>
    <w:p w:rsidR="00F61A1A" w:rsidRDefault="001C2ECD" w:rsidP="009B1634">
      <w:pPr>
        <w:pStyle w:val="NoSpacing"/>
        <w:numPr>
          <w:ilvl w:val="0"/>
          <w:numId w:val="16"/>
        </w:numPr>
        <w:rPr>
          <w:sz w:val="24"/>
        </w:rPr>
      </w:pPr>
      <w:r w:rsidRPr="00FD415E">
        <w:rPr>
          <w:sz w:val="24"/>
        </w:rPr>
        <w:t>Being a child of Serviceman/woman</w:t>
      </w:r>
    </w:p>
    <w:p w:rsidR="001C2ECD" w:rsidRDefault="00F61A1A" w:rsidP="009B1634">
      <w:pPr>
        <w:pStyle w:val="NoSpacing"/>
        <w:numPr>
          <w:ilvl w:val="0"/>
          <w:numId w:val="16"/>
        </w:numPr>
        <w:rPr>
          <w:sz w:val="24"/>
        </w:rPr>
      </w:pPr>
      <w:r>
        <w:rPr>
          <w:sz w:val="24"/>
        </w:rPr>
        <w:t>Being a Young Carer</w:t>
      </w:r>
      <w:r w:rsidR="001C2ECD" w:rsidRPr="00FD415E">
        <w:rPr>
          <w:sz w:val="24"/>
        </w:rPr>
        <w:t xml:space="preserve"> </w:t>
      </w:r>
    </w:p>
    <w:p w:rsidR="00BD4EFE" w:rsidRDefault="00BD4EFE" w:rsidP="00BD4EFE">
      <w:pPr>
        <w:pStyle w:val="NoSpacing"/>
        <w:rPr>
          <w:sz w:val="24"/>
        </w:rPr>
      </w:pPr>
    </w:p>
    <w:p w:rsidR="0016328B" w:rsidRPr="00FD415E" w:rsidRDefault="0016328B" w:rsidP="0016328B">
      <w:pPr>
        <w:pStyle w:val="NoSpacing"/>
        <w:rPr>
          <w:sz w:val="24"/>
          <w:szCs w:val="24"/>
        </w:rPr>
      </w:pPr>
      <w:r w:rsidRPr="00FD415E">
        <w:rPr>
          <w:sz w:val="24"/>
          <w:szCs w:val="24"/>
        </w:rPr>
        <w:t>The Code of Practice clearly states that behaviour is not a category of SEN</w:t>
      </w:r>
      <w:r w:rsidR="009E3D4B" w:rsidRPr="00FD415E">
        <w:rPr>
          <w:sz w:val="24"/>
          <w:szCs w:val="24"/>
        </w:rPr>
        <w:t>D</w:t>
      </w:r>
      <w:r w:rsidRPr="00FD415E">
        <w:rPr>
          <w:sz w:val="24"/>
          <w:szCs w:val="24"/>
        </w:rPr>
        <w:t>:</w:t>
      </w:r>
    </w:p>
    <w:p w:rsidR="00FC341F" w:rsidRPr="00FD415E" w:rsidRDefault="00FC341F" w:rsidP="0016328B">
      <w:pPr>
        <w:pStyle w:val="NoSpacing"/>
        <w:rPr>
          <w:i/>
          <w:sz w:val="24"/>
          <w:szCs w:val="24"/>
        </w:rPr>
      </w:pPr>
      <w:r w:rsidRPr="00FD415E">
        <w:rPr>
          <w:i/>
          <w:sz w:val="24"/>
          <w:szCs w:val="24"/>
        </w:rPr>
        <w:t xml:space="preserve">Persistent disruptive or withdrawn behaviours do not necessarily mean that a child or young person has SEN. Where there are concerns, there should be an assessment to determine whether there are any causal factors such as undiagnosed learning difficulties, difficulties with communication or mental health issues. </w:t>
      </w:r>
      <w:r w:rsidR="0016328B" w:rsidRPr="00FD415E">
        <w:rPr>
          <w:i/>
          <w:sz w:val="24"/>
          <w:szCs w:val="24"/>
        </w:rPr>
        <w:t>(Code of Practice 2014 6.21)</w:t>
      </w:r>
    </w:p>
    <w:p w:rsidR="00BE6CEB" w:rsidRPr="00FD415E" w:rsidRDefault="00BE6CEB" w:rsidP="0016328B">
      <w:pPr>
        <w:pStyle w:val="NoSpacing"/>
        <w:rPr>
          <w:i/>
          <w:sz w:val="24"/>
          <w:szCs w:val="24"/>
        </w:rPr>
      </w:pPr>
    </w:p>
    <w:p w:rsidR="0016328B" w:rsidRPr="00FD415E" w:rsidRDefault="0016328B" w:rsidP="00FC341F">
      <w:pPr>
        <w:pStyle w:val="Default"/>
        <w:spacing w:after="240"/>
        <w:rPr>
          <w:rFonts w:asciiTheme="minorHAnsi" w:hAnsiTheme="minorHAnsi"/>
        </w:rPr>
      </w:pPr>
      <w:r w:rsidRPr="00FD415E">
        <w:rPr>
          <w:rFonts w:asciiTheme="minorHAnsi" w:hAnsiTheme="minorHAnsi"/>
        </w:rPr>
        <w:t xml:space="preserve">Where behaviour is a barrier to the child’s learning, Oliver’s Battery Primary </w:t>
      </w:r>
      <w:r w:rsidR="00FC0BFE">
        <w:rPr>
          <w:rFonts w:asciiTheme="minorHAnsi" w:hAnsiTheme="minorHAnsi"/>
        </w:rPr>
        <w:t xml:space="preserve">and Nursery </w:t>
      </w:r>
      <w:r w:rsidRPr="00FD415E">
        <w:rPr>
          <w:rFonts w:asciiTheme="minorHAnsi" w:hAnsiTheme="minorHAnsi"/>
        </w:rPr>
        <w:t>School will take the necessary measures to identify what the behaviour is communicating and underlying needs of the child and plan support as necessary.</w:t>
      </w:r>
    </w:p>
    <w:p w:rsidR="005117F6" w:rsidRPr="00FD415E" w:rsidRDefault="005117F6" w:rsidP="005117F6">
      <w:pPr>
        <w:spacing w:line="240" w:lineRule="auto"/>
        <w:rPr>
          <w:sz w:val="24"/>
        </w:rPr>
      </w:pPr>
    </w:p>
    <w:p w:rsidR="006F02B4" w:rsidRDefault="006F02B4" w:rsidP="005117F6">
      <w:pPr>
        <w:pStyle w:val="NoSpacing"/>
        <w:jc w:val="center"/>
        <w:rPr>
          <w:b/>
          <w:sz w:val="32"/>
          <w:szCs w:val="32"/>
          <w:u w:val="single"/>
        </w:rPr>
      </w:pPr>
    </w:p>
    <w:p w:rsidR="006F02B4" w:rsidRDefault="006F02B4" w:rsidP="005117F6">
      <w:pPr>
        <w:pStyle w:val="NoSpacing"/>
        <w:jc w:val="center"/>
        <w:rPr>
          <w:b/>
          <w:sz w:val="32"/>
          <w:szCs w:val="32"/>
          <w:u w:val="single"/>
        </w:rPr>
      </w:pPr>
    </w:p>
    <w:p w:rsidR="005117F6" w:rsidRPr="00FD415E" w:rsidRDefault="005117F6" w:rsidP="005117F6">
      <w:pPr>
        <w:pStyle w:val="NoSpacing"/>
        <w:jc w:val="center"/>
        <w:rPr>
          <w:b/>
          <w:sz w:val="32"/>
          <w:szCs w:val="32"/>
          <w:u w:val="single"/>
        </w:rPr>
      </w:pPr>
      <w:r w:rsidRPr="00FD415E">
        <w:rPr>
          <w:b/>
          <w:sz w:val="32"/>
          <w:szCs w:val="32"/>
          <w:u w:val="single"/>
        </w:rPr>
        <w:t>A Graduated Approach to SEN</w:t>
      </w:r>
      <w:r w:rsidR="009E3D4B" w:rsidRPr="00FD415E">
        <w:rPr>
          <w:b/>
          <w:sz w:val="32"/>
          <w:szCs w:val="32"/>
          <w:u w:val="single"/>
        </w:rPr>
        <w:t>D</w:t>
      </w:r>
      <w:r w:rsidRPr="00FD415E">
        <w:rPr>
          <w:b/>
          <w:sz w:val="32"/>
          <w:szCs w:val="32"/>
          <w:u w:val="single"/>
        </w:rPr>
        <w:t xml:space="preserve"> Support</w:t>
      </w:r>
    </w:p>
    <w:p w:rsidR="004A61BA" w:rsidRPr="00FD415E" w:rsidRDefault="004A61BA" w:rsidP="005117F6">
      <w:pPr>
        <w:pStyle w:val="NoSpacing"/>
        <w:jc w:val="center"/>
        <w:rPr>
          <w:rFonts w:ascii="Arial" w:hAnsi="Arial" w:cs="Arial"/>
          <w:sz w:val="23"/>
          <w:szCs w:val="23"/>
        </w:rPr>
      </w:pPr>
    </w:p>
    <w:p w:rsidR="005117F6" w:rsidRPr="00FD415E" w:rsidRDefault="005117F6" w:rsidP="005117F6">
      <w:pPr>
        <w:pStyle w:val="NoSpacing"/>
        <w:jc w:val="center"/>
        <w:rPr>
          <w:sz w:val="24"/>
          <w:szCs w:val="32"/>
        </w:rPr>
      </w:pPr>
      <w:r w:rsidRPr="00FD415E">
        <w:rPr>
          <w:sz w:val="24"/>
          <w:szCs w:val="32"/>
        </w:rPr>
        <w:t>How does Oliver’s Battery Primary</w:t>
      </w:r>
      <w:r w:rsidR="00E7265D">
        <w:rPr>
          <w:sz w:val="24"/>
          <w:szCs w:val="32"/>
        </w:rPr>
        <w:t xml:space="preserve"> and Nursery</w:t>
      </w:r>
      <w:r w:rsidRPr="00FD415E">
        <w:rPr>
          <w:sz w:val="24"/>
          <w:szCs w:val="32"/>
        </w:rPr>
        <w:t xml:space="preserve"> School identify and manage children and young people with SEN</w:t>
      </w:r>
      <w:r w:rsidR="009E3D4B" w:rsidRPr="00FD415E">
        <w:rPr>
          <w:sz w:val="24"/>
          <w:szCs w:val="32"/>
        </w:rPr>
        <w:t>D</w:t>
      </w:r>
      <w:r w:rsidRPr="00FD415E">
        <w:rPr>
          <w:sz w:val="24"/>
          <w:szCs w:val="32"/>
        </w:rPr>
        <w:t>?</w:t>
      </w:r>
    </w:p>
    <w:p w:rsidR="005117F6" w:rsidRPr="00FD415E" w:rsidRDefault="005117F6" w:rsidP="005117F6">
      <w:pPr>
        <w:pStyle w:val="NoSpacing"/>
      </w:pPr>
    </w:p>
    <w:p w:rsidR="00332D5B" w:rsidRPr="00FD415E" w:rsidRDefault="00332D5B" w:rsidP="00073AD2">
      <w:pPr>
        <w:pStyle w:val="NoSpacing"/>
        <w:rPr>
          <w:sz w:val="24"/>
          <w:szCs w:val="24"/>
        </w:rPr>
      </w:pPr>
      <w:r w:rsidRPr="00FD415E">
        <w:rPr>
          <w:sz w:val="24"/>
          <w:szCs w:val="24"/>
        </w:rPr>
        <w:t xml:space="preserve">Teachers are responsible and accountable for the progress and development of the pupils in their class, including where pupils access support from </w:t>
      </w:r>
      <w:r w:rsidR="000E2A19">
        <w:rPr>
          <w:sz w:val="24"/>
          <w:szCs w:val="24"/>
        </w:rPr>
        <w:t>Learning Support Assistant</w:t>
      </w:r>
      <w:r w:rsidRPr="00FD415E">
        <w:rPr>
          <w:sz w:val="24"/>
          <w:szCs w:val="24"/>
        </w:rPr>
        <w:t>s or specialist staff. High quality teaching, differentiated for individual pupils, is the first step in responding to pupils who have or may h</w:t>
      </w:r>
      <w:r w:rsidR="009E3D4B" w:rsidRPr="00FD415E">
        <w:rPr>
          <w:sz w:val="24"/>
          <w:szCs w:val="24"/>
        </w:rPr>
        <w:t>ave SEN. The Senior Leadership T</w:t>
      </w:r>
      <w:r w:rsidRPr="00FD415E">
        <w:rPr>
          <w:sz w:val="24"/>
          <w:szCs w:val="24"/>
        </w:rPr>
        <w:t>eam</w:t>
      </w:r>
      <w:r w:rsidR="00CC308F" w:rsidRPr="00FD415E">
        <w:rPr>
          <w:sz w:val="24"/>
          <w:szCs w:val="24"/>
        </w:rPr>
        <w:t>, including the Inclusions Leader and School Governing Body, regularly review</w:t>
      </w:r>
      <w:r w:rsidRPr="00FD415E">
        <w:rPr>
          <w:sz w:val="24"/>
          <w:szCs w:val="24"/>
        </w:rPr>
        <w:t xml:space="preserve"> quality first teaching for all pup</w:t>
      </w:r>
      <w:r w:rsidR="00597F14">
        <w:rPr>
          <w:sz w:val="24"/>
          <w:szCs w:val="24"/>
        </w:rPr>
        <w:t xml:space="preserve">ils through learning walks, </w:t>
      </w:r>
      <w:r w:rsidR="009E3D4B" w:rsidRPr="00FD415E">
        <w:rPr>
          <w:sz w:val="24"/>
          <w:szCs w:val="24"/>
        </w:rPr>
        <w:t>book scrutiny</w:t>
      </w:r>
      <w:r w:rsidRPr="00FD415E">
        <w:rPr>
          <w:sz w:val="24"/>
          <w:szCs w:val="24"/>
        </w:rPr>
        <w:t xml:space="preserve"> and pupil progress meetings.</w:t>
      </w:r>
    </w:p>
    <w:p w:rsidR="00073AD2" w:rsidRPr="00FD415E" w:rsidRDefault="00073AD2" w:rsidP="00073AD2">
      <w:pPr>
        <w:pStyle w:val="NoSpacing"/>
        <w:rPr>
          <w:sz w:val="24"/>
          <w:szCs w:val="24"/>
        </w:rPr>
      </w:pPr>
    </w:p>
    <w:p w:rsidR="00332D5B" w:rsidRPr="00FD415E" w:rsidRDefault="00332D5B" w:rsidP="00073AD2">
      <w:pPr>
        <w:pStyle w:val="NoSpacing"/>
        <w:rPr>
          <w:sz w:val="24"/>
          <w:szCs w:val="24"/>
        </w:rPr>
      </w:pPr>
      <w:r w:rsidRPr="00FD415E">
        <w:rPr>
          <w:sz w:val="24"/>
          <w:szCs w:val="24"/>
        </w:rPr>
        <w:t>Pupils are regularly assessed against their own prior learning, and use this information to set realistic targets. These assessments aid identifying whether a pupil is not making expected progress. Once pupils have been identified as not making sufficient progress the following take place:</w:t>
      </w:r>
    </w:p>
    <w:p w:rsidR="00332D5B" w:rsidRPr="00FD415E" w:rsidRDefault="00332D5B" w:rsidP="00073AD2">
      <w:pPr>
        <w:pStyle w:val="NoSpacing"/>
        <w:numPr>
          <w:ilvl w:val="0"/>
          <w:numId w:val="45"/>
        </w:numPr>
        <w:rPr>
          <w:sz w:val="24"/>
          <w:szCs w:val="24"/>
        </w:rPr>
      </w:pPr>
      <w:r w:rsidRPr="00FD415E">
        <w:rPr>
          <w:sz w:val="24"/>
          <w:szCs w:val="24"/>
        </w:rPr>
        <w:t>Discu</w:t>
      </w:r>
      <w:r w:rsidR="007C5DEF" w:rsidRPr="00FD415E">
        <w:rPr>
          <w:sz w:val="24"/>
          <w:szCs w:val="24"/>
        </w:rPr>
        <w:t>s</w:t>
      </w:r>
      <w:r w:rsidR="006B142B">
        <w:rPr>
          <w:sz w:val="24"/>
          <w:szCs w:val="24"/>
        </w:rPr>
        <w:t xml:space="preserve">sion between the class teacher </w:t>
      </w:r>
      <w:r w:rsidR="007C5DEF" w:rsidRPr="00FD415E">
        <w:rPr>
          <w:sz w:val="24"/>
          <w:szCs w:val="24"/>
        </w:rPr>
        <w:t xml:space="preserve">and </w:t>
      </w:r>
      <w:r w:rsidR="00CC308F" w:rsidRPr="00FD415E">
        <w:rPr>
          <w:sz w:val="24"/>
          <w:szCs w:val="24"/>
        </w:rPr>
        <w:t>Inclusions Leader</w:t>
      </w:r>
      <w:r w:rsidRPr="00FD415E">
        <w:rPr>
          <w:sz w:val="24"/>
          <w:szCs w:val="24"/>
        </w:rPr>
        <w:t xml:space="preserve"> at pupil progress meetings</w:t>
      </w:r>
    </w:p>
    <w:p w:rsidR="00332D5B" w:rsidRPr="00FD415E" w:rsidRDefault="00332D5B" w:rsidP="00073AD2">
      <w:pPr>
        <w:pStyle w:val="NoSpacing"/>
        <w:numPr>
          <w:ilvl w:val="0"/>
          <w:numId w:val="45"/>
        </w:numPr>
        <w:rPr>
          <w:sz w:val="24"/>
          <w:szCs w:val="24"/>
        </w:rPr>
      </w:pPr>
      <w:r w:rsidRPr="00FD415E">
        <w:rPr>
          <w:sz w:val="24"/>
          <w:szCs w:val="24"/>
        </w:rPr>
        <w:t>Discussion with teachers within their Key Stage</w:t>
      </w:r>
    </w:p>
    <w:p w:rsidR="00332D5B" w:rsidRPr="00FD415E" w:rsidRDefault="00332D5B" w:rsidP="00073AD2">
      <w:pPr>
        <w:pStyle w:val="NoSpacing"/>
        <w:numPr>
          <w:ilvl w:val="0"/>
          <w:numId w:val="45"/>
        </w:numPr>
        <w:rPr>
          <w:sz w:val="24"/>
          <w:szCs w:val="24"/>
        </w:rPr>
      </w:pPr>
      <w:r w:rsidRPr="00FD415E">
        <w:rPr>
          <w:sz w:val="24"/>
          <w:szCs w:val="24"/>
        </w:rPr>
        <w:t>Discussion with Head Teacher</w:t>
      </w:r>
    </w:p>
    <w:p w:rsidR="00332D5B" w:rsidRPr="00FD415E" w:rsidRDefault="00CC308F" w:rsidP="00073AD2">
      <w:pPr>
        <w:pStyle w:val="NoSpacing"/>
        <w:numPr>
          <w:ilvl w:val="0"/>
          <w:numId w:val="45"/>
        </w:numPr>
        <w:rPr>
          <w:sz w:val="24"/>
          <w:szCs w:val="24"/>
        </w:rPr>
      </w:pPr>
      <w:r w:rsidRPr="00FD415E">
        <w:rPr>
          <w:sz w:val="24"/>
          <w:szCs w:val="24"/>
        </w:rPr>
        <w:t xml:space="preserve">Appropriate classroom teaching, </w:t>
      </w:r>
      <w:r w:rsidR="00332D5B" w:rsidRPr="00FD415E">
        <w:rPr>
          <w:sz w:val="24"/>
          <w:szCs w:val="24"/>
        </w:rPr>
        <w:t>planning</w:t>
      </w:r>
      <w:r w:rsidRPr="00FD415E">
        <w:rPr>
          <w:sz w:val="24"/>
          <w:szCs w:val="24"/>
        </w:rPr>
        <w:t xml:space="preserve"> and environmental</w:t>
      </w:r>
      <w:r w:rsidR="00332D5B" w:rsidRPr="00FD415E">
        <w:rPr>
          <w:sz w:val="24"/>
          <w:szCs w:val="24"/>
        </w:rPr>
        <w:t xml:space="preserve"> adaptations take place</w:t>
      </w:r>
    </w:p>
    <w:p w:rsidR="00332D5B" w:rsidRPr="00FD415E" w:rsidRDefault="009E3D4B" w:rsidP="00073AD2">
      <w:pPr>
        <w:pStyle w:val="NoSpacing"/>
        <w:rPr>
          <w:sz w:val="24"/>
        </w:rPr>
      </w:pPr>
      <w:r w:rsidRPr="00FD415E">
        <w:rPr>
          <w:sz w:val="24"/>
        </w:rPr>
        <w:t>If these measures do not help</w:t>
      </w:r>
      <w:r w:rsidR="00332D5B" w:rsidRPr="00FD415E">
        <w:rPr>
          <w:sz w:val="24"/>
        </w:rPr>
        <w:t xml:space="preserve"> the pupil to make progress the following take place:</w:t>
      </w:r>
    </w:p>
    <w:p w:rsidR="00332D5B" w:rsidRPr="00FD415E" w:rsidRDefault="00332D5B" w:rsidP="00073AD2">
      <w:pPr>
        <w:pStyle w:val="NoSpacing"/>
        <w:numPr>
          <w:ilvl w:val="0"/>
          <w:numId w:val="46"/>
        </w:numPr>
        <w:rPr>
          <w:sz w:val="24"/>
        </w:rPr>
      </w:pPr>
      <w:r w:rsidRPr="00FD415E">
        <w:rPr>
          <w:sz w:val="24"/>
        </w:rPr>
        <w:t xml:space="preserve">Discussion with the </w:t>
      </w:r>
      <w:r w:rsidR="00CC308F" w:rsidRPr="00FD415E">
        <w:rPr>
          <w:sz w:val="24"/>
        </w:rPr>
        <w:t>Inclusions Leader</w:t>
      </w:r>
    </w:p>
    <w:p w:rsidR="00332D5B" w:rsidRPr="00FD415E" w:rsidRDefault="00332D5B" w:rsidP="00332D5B">
      <w:pPr>
        <w:pStyle w:val="ListParagraph"/>
        <w:numPr>
          <w:ilvl w:val="0"/>
          <w:numId w:val="14"/>
        </w:numPr>
        <w:spacing w:after="200"/>
        <w:rPr>
          <w:sz w:val="24"/>
        </w:rPr>
      </w:pPr>
      <w:r w:rsidRPr="00FD415E">
        <w:rPr>
          <w:sz w:val="24"/>
        </w:rPr>
        <w:t>Classroom observations of a pupil where appropriate</w:t>
      </w:r>
    </w:p>
    <w:p w:rsidR="00332D5B" w:rsidRPr="00A35C98" w:rsidRDefault="00332D5B" w:rsidP="00332D5B">
      <w:pPr>
        <w:pStyle w:val="ListParagraph"/>
        <w:numPr>
          <w:ilvl w:val="0"/>
          <w:numId w:val="14"/>
        </w:numPr>
        <w:spacing w:after="200"/>
        <w:rPr>
          <w:sz w:val="24"/>
        </w:rPr>
      </w:pPr>
      <w:r w:rsidRPr="00FD415E">
        <w:rPr>
          <w:sz w:val="24"/>
        </w:rPr>
        <w:t xml:space="preserve">Further </w:t>
      </w:r>
      <w:r w:rsidRPr="00A35C98">
        <w:rPr>
          <w:sz w:val="24"/>
        </w:rPr>
        <w:t>assessments to further establish a pupils needs; unpicking the child’s barrier to learning</w:t>
      </w:r>
    </w:p>
    <w:p w:rsidR="00332D5B" w:rsidRPr="00A35C98" w:rsidRDefault="00332D5B" w:rsidP="00332D5B">
      <w:pPr>
        <w:pStyle w:val="ListParagraph"/>
        <w:numPr>
          <w:ilvl w:val="0"/>
          <w:numId w:val="14"/>
        </w:numPr>
        <w:spacing w:after="200"/>
        <w:rPr>
          <w:sz w:val="24"/>
        </w:rPr>
      </w:pPr>
      <w:r w:rsidRPr="00A35C98">
        <w:rPr>
          <w:sz w:val="24"/>
        </w:rPr>
        <w:t>Discussions with parents</w:t>
      </w:r>
    </w:p>
    <w:p w:rsidR="00B24861" w:rsidRPr="00A35C98" w:rsidRDefault="00B24861" w:rsidP="00B24861">
      <w:pPr>
        <w:pStyle w:val="ListParagraph"/>
        <w:numPr>
          <w:ilvl w:val="0"/>
          <w:numId w:val="14"/>
        </w:numPr>
        <w:spacing w:after="200" w:line="276" w:lineRule="auto"/>
        <w:rPr>
          <w:sz w:val="24"/>
        </w:rPr>
      </w:pPr>
      <w:r w:rsidRPr="00A35C98">
        <w:rPr>
          <w:sz w:val="24"/>
        </w:rPr>
        <w:t>Close tracking using the Hampshire Assessment Model SEN Domain Tracker kept within a Personal Learning Plan (PLP) which is shared and reviewed regularly with the pupil and parents. Objectives achieved are highlighted within the school’s assessment cycle and those not highlighted become the child’s next step or target</w:t>
      </w:r>
    </w:p>
    <w:p w:rsidR="00B24861" w:rsidRPr="00A35C98" w:rsidRDefault="00B24861" w:rsidP="00B24861">
      <w:pPr>
        <w:pStyle w:val="ListParagraph"/>
        <w:numPr>
          <w:ilvl w:val="0"/>
          <w:numId w:val="14"/>
        </w:numPr>
        <w:spacing w:after="200" w:line="276" w:lineRule="auto"/>
        <w:rPr>
          <w:sz w:val="24"/>
        </w:rPr>
      </w:pPr>
      <w:r w:rsidRPr="00A35C98">
        <w:rPr>
          <w:sz w:val="24"/>
        </w:rPr>
        <w:t>Identification of intervention programmes and monitoring of these through pupil progress meetings and observations to ensure appropriateness for the pupil</w:t>
      </w:r>
    </w:p>
    <w:p w:rsidR="00B24861" w:rsidRPr="00A35C98" w:rsidRDefault="00B24861" w:rsidP="00B24861">
      <w:pPr>
        <w:pStyle w:val="NoSpacing"/>
        <w:rPr>
          <w:sz w:val="24"/>
        </w:rPr>
      </w:pPr>
      <w:r w:rsidRPr="00A35C98">
        <w:rPr>
          <w:sz w:val="24"/>
        </w:rPr>
        <w:t>Additional screening tools can also be used in identifying a child’s potential barrier to learning. For example:</w:t>
      </w:r>
    </w:p>
    <w:p w:rsidR="00B24861" w:rsidRPr="00A35C98" w:rsidRDefault="00B24861" w:rsidP="00B24861">
      <w:pPr>
        <w:pStyle w:val="NoSpacing"/>
        <w:numPr>
          <w:ilvl w:val="0"/>
          <w:numId w:val="47"/>
        </w:numPr>
        <w:rPr>
          <w:sz w:val="24"/>
        </w:rPr>
      </w:pPr>
      <w:r w:rsidRPr="00A35C98">
        <w:rPr>
          <w:sz w:val="24"/>
        </w:rPr>
        <w:t>Language Link is a screening tool which assesses children’s understanding of expressing and receptive language</w:t>
      </w:r>
    </w:p>
    <w:p w:rsidR="00B24861" w:rsidRPr="009B7521" w:rsidRDefault="00B24861" w:rsidP="00CD2F2C">
      <w:pPr>
        <w:pStyle w:val="NoSpacing"/>
        <w:numPr>
          <w:ilvl w:val="0"/>
          <w:numId w:val="47"/>
        </w:numPr>
        <w:rPr>
          <w:sz w:val="24"/>
        </w:rPr>
      </w:pPr>
      <w:r w:rsidRPr="009B7521">
        <w:rPr>
          <w:sz w:val="24"/>
        </w:rPr>
        <w:t>DEST (Dyslexic Screening Test – Early) and DST-J (Dyslexic Screening Test – Junior) are used when children are not making expected progress in literacy.</w:t>
      </w:r>
      <w:r w:rsidR="00CD2F2C" w:rsidRPr="009B7521">
        <w:t xml:space="preserve"> </w:t>
      </w:r>
      <w:r w:rsidR="00CD2F2C" w:rsidRPr="009B7521">
        <w:rPr>
          <w:sz w:val="24"/>
        </w:rPr>
        <w:t>These screening tests also often identify where information processing is a barrier to learning, the difficulty children with specific learning</w:t>
      </w:r>
      <w:r w:rsidR="00DA2EA7">
        <w:rPr>
          <w:sz w:val="24"/>
        </w:rPr>
        <w:t xml:space="preserve"> difficulties, such as dyslexia</w:t>
      </w:r>
      <w:r w:rsidR="00CD2F2C" w:rsidRPr="009B7521">
        <w:rPr>
          <w:sz w:val="24"/>
        </w:rPr>
        <w:t xml:space="preserve">.  </w:t>
      </w:r>
    </w:p>
    <w:p w:rsidR="00CD2F2C" w:rsidRPr="00CD2F2C" w:rsidRDefault="00CD2F2C" w:rsidP="00CD2F2C">
      <w:pPr>
        <w:pStyle w:val="NoSpacing"/>
        <w:ind w:left="720"/>
        <w:rPr>
          <w:sz w:val="24"/>
          <w:highlight w:val="yellow"/>
        </w:rPr>
      </w:pPr>
    </w:p>
    <w:p w:rsidR="007C5DEF" w:rsidRPr="00FD415E" w:rsidRDefault="007C5DEF" w:rsidP="00332D5B">
      <w:pPr>
        <w:pStyle w:val="Default"/>
        <w:spacing w:after="240"/>
        <w:ind w:hanging="1"/>
        <w:rPr>
          <w:rFonts w:asciiTheme="minorHAnsi" w:hAnsiTheme="minorHAnsi"/>
        </w:rPr>
      </w:pPr>
      <w:r w:rsidRPr="00FD415E">
        <w:rPr>
          <w:rFonts w:asciiTheme="minorHAnsi" w:hAnsiTheme="minorHAnsi"/>
        </w:rPr>
        <w:t xml:space="preserve">When it is established that a pupil may have additional special educational needs, the </w:t>
      </w:r>
      <w:r w:rsidR="00CC308F" w:rsidRPr="00FD415E">
        <w:rPr>
          <w:rFonts w:asciiTheme="minorHAnsi" w:hAnsiTheme="minorHAnsi"/>
        </w:rPr>
        <w:t>Inclusions Leader</w:t>
      </w:r>
      <w:r w:rsidRPr="00FD415E">
        <w:rPr>
          <w:rFonts w:asciiTheme="minorHAnsi" w:hAnsiTheme="minorHAnsi"/>
        </w:rPr>
        <w:t xml:space="preserve"> uses the guidance set by Hampshire through the SEN</w:t>
      </w:r>
      <w:r w:rsidR="009E3D4B" w:rsidRPr="00FD415E">
        <w:rPr>
          <w:rFonts w:asciiTheme="minorHAnsi" w:hAnsiTheme="minorHAnsi"/>
        </w:rPr>
        <w:t>D</w:t>
      </w:r>
      <w:r w:rsidR="006B142B">
        <w:rPr>
          <w:rFonts w:asciiTheme="minorHAnsi" w:hAnsiTheme="minorHAnsi"/>
        </w:rPr>
        <w:t xml:space="preserve"> Support Criteria,</w:t>
      </w:r>
      <w:r w:rsidRPr="00FD415E">
        <w:rPr>
          <w:rFonts w:asciiTheme="minorHAnsi" w:hAnsiTheme="minorHAnsi"/>
        </w:rPr>
        <w:t xml:space="preserve"> determines whether the child meets the criteria and will then make the decision to add the child to the School’s SEN</w:t>
      </w:r>
      <w:r w:rsidR="009E3D4B" w:rsidRPr="00FD415E">
        <w:rPr>
          <w:rFonts w:asciiTheme="minorHAnsi" w:hAnsiTheme="minorHAnsi"/>
        </w:rPr>
        <w:t>D</w:t>
      </w:r>
      <w:r w:rsidRPr="00FD415E">
        <w:rPr>
          <w:rFonts w:asciiTheme="minorHAnsi" w:hAnsiTheme="minorHAnsi"/>
        </w:rPr>
        <w:t xml:space="preserve"> Register.</w:t>
      </w:r>
    </w:p>
    <w:p w:rsidR="00332D5B" w:rsidRPr="00FD415E" w:rsidRDefault="00332D5B" w:rsidP="00332D5B">
      <w:pPr>
        <w:pStyle w:val="Default"/>
        <w:spacing w:after="240"/>
        <w:ind w:hanging="1"/>
        <w:rPr>
          <w:rFonts w:asciiTheme="minorHAnsi" w:hAnsiTheme="minorHAnsi"/>
        </w:rPr>
      </w:pPr>
      <w:r w:rsidRPr="00FD415E">
        <w:rPr>
          <w:rFonts w:asciiTheme="minorHAnsi" w:hAnsiTheme="minorHAnsi"/>
        </w:rPr>
        <w:t>If parents believe their child has special educational needs</w:t>
      </w:r>
      <w:r w:rsidR="006B142B">
        <w:rPr>
          <w:rFonts w:asciiTheme="minorHAnsi" w:hAnsiTheme="minorHAnsi"/>
        </w:rPr>
        <w:t>,</w:t>
      </w:r>
      <w:r w:rsidRPr="00FD415E">
        <w:rPr>
          <w:rFonts w:asciiTheme="minorHAnsi" w:hAnsiTheme="minorHAnsi"/>
        </w:rPr>
        <w:t xml:space="preserve"> then we invite them to make an appointment with their child’s class teacher to discuss specific concerns. The class teacher, if necessary, can then meet </w:t>
      </w:r>
      <w:r w:rsidRPr="00FD415E">
        <w:rPr>
          <w:rFonts w:asciiTheme="minorHAnsi" w:hAnsiTheme="minorHAnsi"/>
        </w:rPr>
        <w:lastRenderedPageBreak/>
        <w:t xml:space="preserve">with the </w:t>
      </w:r>
      <w:r w:rsidR="00CC308F" w:rsidRPr="00FD415E">
        <w:rPr>
          <w:rFonts w:asciiTheme="minorHAnsi" w:hAnsiTheme="minorHAnsi"/>
        </w:rPr>
        <w:t>Inclusions Leader</w:t>
      </w:r>
      <w:r w:rsidRPr="00FD415E">
        <w:rPr>
          <w:rFonts w:asciiTheme="minorHAnsi" w:hAnsiTheme="minorHAnsi"/>
        </w:rPr>
        <w:t xml:space="preserve"> to discuss next steps. After a period of intervention a subsequent meeting may be held between the parents, class teacher and </w:t>
      </w:r>
      <w:r w:rsidR="00CC308F" w:rsidRPr="00FD415E">
        <w:rPr>
          <w:rFonts w:asciiTheme="minorHAnsi" w:hAnsiTheme="minorHAnsi"/>
        </w:rPr>
        <w:t>Inclusions Leader</w:t>
      </w:r>
      <w:r w:rsidRPr="00FD415E">
        <w:rPr>
          <w:rFonts w:asciiTheme="minorHAnsi" w:hAnsiTheme="minorHAnsi"/>
        </w:rPr>
        <w:t>.</w:t>
      </w:r>
    </w:p>
    <w:p w:rsidR="004567F5" w:rsidRPr="00FD415E" w:rsidRDefault="004567F5" w:rsidP="004567F5">
      <w:pPr>
        <w:spacing w:line="240" w:lineRule="auto"/>
        <w:rPr>
          <w:sz w:val="24"/>
          <w:szCs w:val="24"/>
        </w:rPr>
      </w:pPr>
      <w:r w:rsidRPr="00FD415E">
        <w:rPr>
          <w:sz w:val="24"/>
          <w:szCs w:val="24"/>
        </w:rPr>
        <w:t xml:space="preserve">Additional intervention and support cannot compensate for </w:t>
      </w:r>
      <w:r w:rsidR="00FF0509" w:rsidRPr="00FD415E">
        <w:rPr>
          <w:sz w:val="24"/>
          <w:szCs w:val="24"/>
        </w:rPr>
        <w:t xml:space="preserve">the </w:t>
      </w:r>
      <w:r w:rsidRPr="00FD415E">
        <w:rPr>
          <w:sz w:val="24"/>
          <w:szCs w:val="24"/>
        </w:rPr>
        <w:t xml:space="preserve">quality </w:t>
      </w:r>
      <w:r w:rsidR="00FF0509" w:rsidRPr="00FD415E">
        <w:rPr>
          <w:sz w:val="24"/>
          <w:szCs w:val="24"/>
        </w:rPr>
        <w:t xml:space="preserve">of </w:t>
      </w:r>
      <w:r w:rsidRPr="00FD415E">
        <w:rPr>
          <w:sz w:val="24"/>
          <w:szCs w:val="24"/>
        </w:rPr>
        <w:t xml:space="preserve">teaching and therefore in making special educational provision, the </w:t>
      </w:r>
      <w:r w:rsidR="00CC308F" w:rsidRPr="00FD415E">
        <w:rPr>
          <w:sz w:val="24"/>
          <w:szCs w:val="24"/>
        </w:rPr>
        <w:t>Inclusions Leader</w:t>
      </w:r>
      <w:r w:rsidRPr="00FD415E">
        <w:rPr>
          <w:sz w:val="24"/>
          <w:szCs w:val="24"/>
        </w:rPr>
        <w:t xml:space="preserve"> plays an active part in pupil progress meetings. Working alongside the class tea</w:t>
      </w:r>
      <w:r w:rsidR="00CC308F" w:rsidRPr="00FD415E">
        <w:rPr>
          <w:sz w:val="24"/>
          <w:szCs w:val="24"/>
        </w:rPr>
        <w:t>cher, appropriate interventions are</w:t>
      </w:r>
      <w:r w:rsidRPr="00FD415E">
        <w:rPr>
          <w:sz w:val="24"/>
          <w:szCs w:val="24"/>
        </w:rPr>
        <w:t xml:space="preserve"> recommended. </w:t>
      </w:r>
    </w:p>
    <w:p w:rsidR="004567F5" w:rsidRPr="00FD415E" w:rsidRDefault="004567F5" w:rsidP="004567F5">
      <w:pPr>
        <w:spacing w:line="240" w:lineRule="auto"/>
        <w:rPr>
          <w:sz w:val="24"/>
        </w:rPr>
      </w:pPr>
      <w:r w:rsidRPr="00FD415E">
        <w:rPr>
          <w:sz w:val="24"/>
        </w:rPr>
        <w:t>Once a pupil has been identified as having a specific need and an intervention programme has been decided upon, we will use two further tests:</w:t>
      </w:r>
    </w:p>
    <w:p w:rsidR="004567F5" w:rsidRPr="00FD415E" w:rsidRDefault="004567F5" w:rsidP="004567F5">
      <w:pPr>
        <w:pStyle w:val="ListParagraph"/>
        <w:numPr>
          <w:ilvl w:val="0"/>
          <w:numId w:val="19"/>
        </w:numPr>
        <w:spacing w:after="200"/>
        <w:rPr>
          <w:sz w:val="24"/>
        </w:rPr>
      </w:pPr>
      <w:r w:rsidRPr="00FD415E">
        <w:rPr>
          <w:sz w:val="24"/>
        </w:rPr>
        <w:t>Salford – Assessing  reading ages</w:t>
      </w:r>
    </w:p>
    <w:p w:rsidR="004567F5" w:rsidRPr="00FD415E" w:rsidRDefault="00B24861" w:rsidP="004567F5">
      <w:pPr>
        <w:pStyle w:val="ListParagraph"/>
        <w:numPr>
          <w:ilvl w:val="0"/>
          <w:numId w:val="19"/>
        </w:numPr>
        <w:spacing w:after="200"/>
        <w:rPr>
          <w:sz w:val="24"/>
        </w:rPr>
      </w:pPr>
      <w:r>
        <w:rPr>
          <w:sz w:val="24"/>
        </w:rPr>
        <w:t>SWST – Single Word Spelling Test</w:t>
      </w:r>
      <w:r w:rsidR="004567F5" w:rsidRPr="00FD415E">
        <w:rPr>
          <w:sz w:val="24"/>
        </w:rPr>
        <w:t xml:space="preserve"> – Assessing  spelling ages</w:t>
      </w:r>
    </w:p>
    <w:p w:rsidR="004567F5" w:rsidRPr="00FD415E" w:rsidRDefault="004567F5" w:rsidP="004567F5">
      <w:pPr>
        <w:spacing w:line="240" w:lineRule="auto"/>
        <w:rPr>
          <w:sz w:val="24"/>
          <w:szCs w:val="24"/>
        </w:rPr>
      </w:pPr>
      <w:r w:rsidRPr="00FD415E">
        <w:rPr>
          <w:sz w:val="24"/>
          <w:szCs w:val="24"/>
        </w:rPr>
        <w:t xml:space="preserve">These are used before the intervention is started in a pre-assessment and again after 5-6 weeks. This helps to measure the pupil’s progress and to ensure the effectiveness of the intervention programme. </w:t>
      </w:r>
    </w:p>
    <w:p w:rsidR="009C1DA1" w:rsidRDefault="004567F5" w:rsidP="009C1DA1">
      <w:pPr>
        <w:pStyle w:val="NoSpacing"/>
        <w:rPr>
          <w:rFonts w:cs="Arial"/>
          <w:sz w:val="24"/>
        </w:rPr>
      </w:pPr>
      <w:r w:rsidRPr="00FD415E">
        <w:rPr>
          <w:sz w:val="24"/>
        </w:rPr>
        <w:t xml:space="preserve">If a pupil continues to make limited progress advice and guidance from outside agencies may be sought. </w:t>
      </w:r>
      <w:r w:rsidR="009C1DA1" w:rsidRPr="00FD415E">
        <w:rPr>
          <w:rFonts w:cs="Arial"/>
          <w:sz w:val="24"/>
        </w:rPr>
        <w:t xml:space="preserve">Request for </w:t>
      </w:r>
      <w:r w:rsidR="009C1DA1" w:rsidRPr="00FD415E">
        <w:rPr>
          <w:rFonts w:cs="Arial"/>
          <w:b/>
          <w:bCs/>
          <w:i/>
          <w:iCs/>
          <w:sz w:val="24"/>
        </w:rPr>
        <w:t>Specialist Teacher Advisors</w:t>
      </w:r>
      <w:r w:rsidR="009C1DA1" w:rsidRPr="00FD415E">
        <w:rPr>
          <w:rFonts w:cs="Arial"/>
          <w:sz w:val="24"/>
        </w:rPr>
        <w:t xml:space="preserve"> </w:t>
      </w:r>
      <w:r w:rsidR="00417334">
        <w:rPr>
          <w:rFonts w:cs="Arial"/>
          <w:sz w:val="24"/>
        </w:rPr>
        <w:t xml:space="preserve">(STAs) </w:t>
      </w:r>
      <w:r w:rsidR="009C1DA1" w:rsidRPr="00FD415E">
        <w:rPr>
          <w:rFonts w:cs="Arial"/>
          <w:sz w:val="24"/>
        </w:rPr>
        <w:t>can be made for children with SEN</w:t>
      </w:r>
      <w:r w:rsidR="0031092D" w:rsidRPr="00FD415E">
        <w:rPr>
          <w:rFonts w:cs="Arial"/>
          <w:sz w:val="24"/>
        </w:rPr>
        <w:t>D</w:t>
      </w:r>
      <w:r w:rsidR="009C1DA1" w:rsidRPr="00FD415E">
        <w:rPr>
          <w:rFonts w:cs="Arial"/>
          <w:sz w:val="24"/>
        </w:rPr>
        <w:t>. They include the following:</w:t>
      </w:r>
    </w:p>
    <w:p w:rsidR="00417334" w:rsidRDefault="00417334" w:rsidP="009C1DA1">
      <w:pPr>
        <w:pStyle w:val="NoSpacing"/>
        <w:rPr>
          <w:rFonts w:cs="Arial"/>
          <w:sz w:val="24"/>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417334" w:rsidTr="00417334">
        <w:tc>
          <w:tcPr>
            <w:tcW w:w="4395" w:type="dxa"/>
          </w:tcPr>
          <w:p w:rsidR="00417334" w:rsidRPr="00FD415E" w:rsidRDefault="00417334" w:rsidP="00417334">
            <w:pPr>
              <w:pStyle w:val="CM1"/>
              <w:numPr>
                <w:ilvl w:val="0"/>
                <w:numId w:val="22"/>
              </w:numPr>
              <w:rPr>
                <w:rFonts w:asciiTheme="minorHAnsi" w:hAnsiTheme="minorHAnsi" w:cs="Arial"/>
                <w:sz w:val="24"/>
                <w:szCs w:val="19"/>
                <w:lang w:val="en-GB" w:eastAsia="en-GB"/>
              </w:rPr>
            </w:pPr>
            <w:r w:rsidRPr="00FD415E">
              <w:rPr>
                <w:rFonts w:asciiTheme="minorHAnsi" w:hAnsiTheme="minorHAnsi" w:cs="Arial"/>
                <w:sz w:val="24"/>
                <w:szCs w:val="19"/>
                <w:lang w:val="en-GB" w:eastAsia="en-GB"/>
              </w:rPr>
              <w:t>Hearing Impairment (HI)</w:t>
            </w:r>
          </w:p>
          <w:p w:rsidR="00417334" w:rsidRPr="00417334" w:rsidRDefault="00417334" w:rsidP="009C1DA1">
            <w:pPr>
              <w:pStyle w:val="CM1"/>
              <w:numPr>
                <w:ilvl w:val="0"/>
                <w:numId w:val="22"/>
              </w:numPr>
              <w:rPr>
                <w:rFonts w:asciiTheme="minorHAnsi" w:hAnsiTheme="minorHAnsi" w:cs="Arial"/>
                <w:sz w:val="24"/>
                <w:szCs w:val="19"/>
                <w:lang w:val="en-GB" w:eastAsia="en-GB"/>
              </w:rPr>
            </w:pPr>
            <w:r w:rsidRPr="00FD415E">
              <w:rPr>
                <w:rFonts w:asciiTheme="minorHAnsi" w:hAnsiTheme="minorHAnsi" w:cs="Arial"/>
                <w:sz w:val="24"/>
                <w:szCs w:val="19"/>
                <w:lang w:val="en-GB" w:eastAsia="en-GB"/>
              </w:rPr>
              <w:t>Visual Impairment (VI)</w:t>
            </w:r>
          </w:p>
        </w:tc>
        <w:tc>
          <w:tcPr>
            <w:tcW w:w="4819" w:type="dxa"/>
          </w:tcPr>
          <w:p w:rsidR="00417334" w:rsidRPr="00FD415E" w:rsidRDefault="00417334" w:rsidP="00417334">
            <w:pPr>
              <w:pStyle w:val="CM1"/>
              <w:numPr>
                <w:ilvl w:val="0"/>
                <w:numId w:val="22"/>
              </w:numPr>
              <w:rPr>
                <w:rFonts w:asciiTheme="minorHAnsi" w:hAnsiTheme="minorHAnsi" w:cs="Arial"/>
                <w:sz w:val="24"/>
                <w:szCs w:val="19"/>
                <w:lang w:val="en-GB" w:eastAsia="en-GB"/>
              </w:rPr>
            </w:pPr>
            <w:r w:rsidRPr="00FD415E">
              <w:rPr>
                <w:rFonts w:asciiTheme="minorHAnsi" w:hAnsiTheme="minorHAnsi" w:cs="Arial"/>
                <w:sz w:val="24"/>
                <w:szCs w:val="19"/>
                <w:lang w:val="en-GB" w:eastAsia="en-GB"/>
              </w:rPr>
              <w:t>Physical Disability (PD)</w:t>
            </w:r>
          </w:p>
          <w:p w:rsidR="00417334" w:rsidRPr="00417334" w:rsidRDefault="00417334" w:rsidP="009C1DA1">
            <w:pPr>
              <w:pStyle w:val="CM1"/>
              <w:numPr>
                <w:ilvl w:val="0"/>
                <w:numId w:val="22"/>
              </w:numPr>
              <w:rPr>
                <w:rFonts w:asciiTheme="minorHAnsi" w:hAnsiTheme="minorHAnsi" w:cs="Arial"/>
                <w:sz w:val="24"/>
                <w:lang w:val="en"/>
              </w:rPr>
            </w:pPr>
            <w:r w:rsidRPr="00FD415E">
              <w:rPr>
                <w:rFonts w:asciiTheme="minorHAnsi" w:hAnsiTheme="minorHAnsi" w:cs="Arial"/>
                <w:sz w:val="24"/>
                <w:szCs w:val="19"/>
                <w:lang w:val="en-GB" w:eastAsia="en-GB"/>
              </w:rPr>
              <w:t>Specific Learning Disabilities (SpLD)</w:t>
            </w:r>
          </w:p>
        </w:tc>
      </w:tr>
    </w:tbl>
    <w:p w:rsidR="00417334" w:rsidRPr="00FD415E" w:rsidRDefault="00417334" w:rsidP="009C1DA1">
      <w:pPr>
        <w:pStyle w:val="NoSpacing"/>
        <w:rPr>
          <w:rFonts w:cs="Arial"/>
          <w:sz w:val="24"/>
        </w:rPr>
      </w:pPr>
    </w:p>
    <w:p w:rsidR="009C1DA1" w:rsidRPr="00FD415E" w:rsidRDefault="009C1DA1" w:rsidP="009C1DA1">
      <w:pPr>
        <w:pStyle w:val="CM1"/>
        <w:rPr>
          <w:rFonts w:asciiTheme="minorHAnsi" w:hAnsiTheme="minorHAnsi" w:cs="Arial"/>
          <w:sz w:val="24"/>
          <w:szCs w:val="19"/>
          <w:lang w:eastAsia="en-GB"/>
        </w:rPr>
      </w:pPr>
      <w:r w:rsidRPr="00FD415E">
        <w:rPr>
          <w:rFonts w:asciiTheme="minorHAnsi" w:hAnsiTheme="minorHAnsi" w:cs="Arial"/>
          <w:sz w:val="24"/>
          <w:szCs w:val="19"/>
          <w:lang w:eastAsia="en-GB"/>
        </w:rPr>
        <w:t xml:space="preserve">The </w:t>
      </w:r>
      <w:r w:rsidRPr="00FD415E">
        <w:rPr>
          <w:rFonts w:asciiTheme="minorHAnsi" w:hAnsiTheme="minorHAnsi" w:cs="Arial"/>
          <w:b/>
          <w:bCs/>
          <w:i/>
          <w:iCs/>
          <w:sz w:val="24"/>
          <w:szCs w:val="19"/>
          <w:lang w:eastAsia="en-GB"/>
        </w:rPr>
        <w:t>Speech and Language Therapist</w:t>
      </w:r>
      <w:r w:rsidRPr="00FD415E">
        <w:rPr>
          <w:rFonts w:asciiTheme="minorHAnsi" w:hAnsiTheme="minorHAnsi" w:cs="Arial"/>
          <w:sz w:val="24"/>
          <w:szCs w:val="19"/>
          <w:lang w:eastAsia="en-GB"/>
        </w:rPr>
        <w:t xml:space="preserve"> </w:t>
      </w:r>
      <w:r w:rsidR="00417334">
        <w:rPr>
          <w:rFonts w:asciiTheme="minorHAnsi" w:hAnsiTheme="minorHAnsi" w:cs="Arial"/>
          <w:sz w:val="24"/>
          <w:szCs w:val="19"/>
          <w:lang w:eastAsia="en-GB"/>
        </w:rPr>
        <w:t xml:space="preserve">(SALT) </w:t>
      </w:r>
      <w:r w:rsidRPr="00FD415E">
        <w:rPr>
          <w:rFonts w:asciiTheme="minorHAnsi" w:hAnsiTheme="minorHAnsi" w:cs="Arial"/>
          <w:sz w:val="24"/>
          <w:szCs w:val="19"/>
          <w:lang w:eastAsia="en-GB"/>
        </w:rPr>
        <w:t xml:space="preserve">visits once per term to provide </w:t>
      </w:r>
      <w:r w:rsidR="00CC308F" w:rsidRPr="00FD415E">
        <w:rPr>
          <w:rFonts w:asciiTheme="minorHAnsi" w:hAnsiTheme="minorHAnsi" w:cs="Arial"/>
          <w:sz w:val="24"/>
          <w:szCs w:val="19"/>
          <w:lang w:eastAsia="en-GB"/>
        </w:rPr>
        <w:t xml:space="preserve">reviews, </w:t>
      </w:r>
      <w:r w:rsidRPr="00FD415E">
        <w:rPr>
          <w:rFonts w:asciiTheme="minorHAnsi" w:hAnsiTheme="minorHAnsi" w:cs="Arial"/>
          <w:sz w:val="24"/>
        </w:rPr>
        <w:t xml:space="preserve">assessment and diagnosis, advice and </w:t>
      </w:r>
      <w:r w:rsidRPr="00FD415E">
        <w:rPr>
          <w:rFonts w:asciiTheme="minorHAnsi" w:hAnsiTheme="minorHAnsi" w:cs="Arial"/>
          <w:color w:val="000000"/>
          <w:sz w:val="24"/>
        </w:rPr>
        <w:t>therapy</w:t>
      </w:r>
      <w:r w:rsidRPr="00FD415E">
        <w:rPr>
          <w:rFonts w:asciiTheme="minorHAnsi" w:hAnsiTheme="minorHAnsi" w:cs="Arial"/>
          <w:sz w:val="24"/>
        </w:rPr>
        <w:t xml:space="preserve"> programmes for children </w:t>
      </w:r>
      <w:r w:rsidRPr="00FD415E">
        <w:rPr>
          <w:rFonts w:asciiTheme="minorHAnsi" w:hAnsiTheme="minorHAnsi" w:cs="Arial"/>
          <w:color w:val="000000"/>
          <w:sz w:val="24"/>
          <w:lang w:val="en"/>
        </w:rPr>
        <w:t>who have various levels of speech, language and communication difficulties.</w:t>
      </w:r>
    </w:p>
    <w:p w:rsidR="00B43070" w:rsidRPr="00B43070" w:rsidRDefault="00B43070" w:rsidP="00B43070">
      <w:pPr>
        <w:pStyle w:val="Default"/>
        <w:rPr>
          <w:lang w:val="en-US" w:eastAsia="en-GB"/>
        </w:rPr>
      </w:pPr>
    </w:p>
    <w:p w:rsidR="009C1DA1" w:rsidRPr="00FD415E" w:rsidRDefault="009C1DA1" w:rsidP="009C1DA1">
      <w:pPr>
        <w:pStyle w:val="CM1"/>
        <w:rPr>
          <w:rFonts w:asciiTheme="minorHAnsi" w:hAnsiTheme="minorHAnsi" w:cs="Arial"/>
          <w:sz w:val="24"/>
        </w:rPr>
      </w:pPr>
      <w:r w:rsidRPr="00FD415E">
        <w:rPr>
          <w:rFonts w:asciiTheme="minorHAnsi" w:hAnsiTheme="minorHAnsi" w:cs="Arial"/>
          <w:b/>
          <w:bCs/>
          <w:i/>
          <w:iCs/>
          <w:sz w:val="24"/>
          <w:szCs w:val="19"/>
          <w:lang w:eastAsia="en-GB"/>
        </w:rPr>
        <w:t>Educational Psychologists</w:t>
      </w:r>
      <w:r w:rsidRPr="00FD415E">
        <w:rPr>
          <w:rFonts w:asciiTheme="minorHAnsi" w:hAnsiTheme="minorHAnsi" w:cs="Arial"/>
          <w:sz w:val="24"/>
          <w:szCs w:val="19"/>
          <w:lang w:eastAsia="en-GB"/>
        </w:rPr>
        <w:t xml:space="preserve"> (EPs) visits are provided through a service level agreement.</w:t>
      </w:r>
      <w:r w:rsidRPr="00FD415E">
        <w:rPr>
          <w:rFonts w:asciiTheme="minorHAnsi" w:hAnsiTheme="minorHAnsi" w:cs="Arial"/>
          <w:sz w:val="24"/>
        </w:rPr>
        <w:t xml:space="preserve"> </w:t>
      </w:r>
    </w:p>
    <w:p w:rsidR="009C1DA1" w:rsidRPr="00FD415E" w:rsidRDefault="009C1DA1" w:rsidP="009C1DA1">
      <w:pPr>
        <w:pStyle w:val="CM1"/>
        <w:rPr>
          <w:rFonts w:asciiTheme="minorHAnsi" w:hAnsiTheme="minorHAnsi" w:cs="Arial"/>
          <w:sz w:val="24"/>
        </w:rPr>
      </w:pPr>
      <w:r w:rsidRPr="00FD415E">
        <w:rPr>
          <w:rFonts w:asciiTheme="minorHAnsi" w:hAnsiTheme="minorHAnsi" w:cs="Arial"/>
          <w:sz w:val="24"/>
        </w:rPr>
        <w:t>EPs work with:</w:t>
      </w:r>
    </w:p>
    <w:p w:rsidR="009C1DA1" w:rsidRPr="00FD415E" w:rsidRDefault="009C1DA1" w:rsidP="009C1DA1">
      <w:pPr>
        <w:pStyle w:val="CM1"/>
        <w:numPr>
          <w:ilvl w:val="0"/>
          <w:numId w:val="23"/>
        </w:numPr>
        <w:rPr>
          <w:rFonts w:asciiTheme="minorHAnsi" w:hAnsiTheme="minorHAnsi" w:cs="Arial"/>
          <w:sz w:val="24"/>
        </w:rPr>
      </w:pPr>
      <w:r w:rsidRPr="00FD415E">
        <w:rPr>
          <w:rFonts w:asciiTheme="minorHAnsi" w:hAnsiTheme="minorHAnsi" w:cs="Arial"/>
          <w:sz w:val="24"/>
        </w:rPr>
        <w:t>Groups of school staff to develop ways of working with children as individuals and in groups</w:t>
      </w:r>
    </w:p>
    <w:p w:rsidR="009C1DA1" w:rsidRPr="00FD415E" w:rsidRDefault="009C1DA1" w:rsidP="009C1DA1">
      <w:pPr>
        <w:pStyle w:val="CM1"/>
        <w:numPr>
          <w:ilvl w:val="0"/>
          <w:numId w:val="23"/>
        </w:numPr>
        <w:rPr>
          <w:rFonts w:asciiTheme="minorHAnsi" w:hAnsiTheme="minorHAnsi" w:cs="Arial"/>
          <w:sz w:val="24"/>
        </w:rPr>
      </w:pPr>
      <w:r w:rsidRPr="00FD415E">
        <w:rPr>
          <w:rFonts w:asciiTheme="minorHAnsi" w:hAnsiTheme="minorHAnsi" w:cs="Arial"/>
          <w:sz w:val="24"/>
        </w:rPr>
        <w:t xml:space="preserve">Head teachers, inspectors, advisory teachers and education officers to develop approaches to teaching and learning </w:t>
      </w:r>
    </w:p>
    <w:p w:rsidR="009C1DA1" w:rsidRPr="00FD415E" w:rsidRDefault="009C1DA1" w:rsidP="009C1DA1">
      <w:pPr>
        <w:pStyle w:val="CM1"/>
        <w:numPr>
          <w:ilvl w:val="0"/>
          <w:numId w:val="23"/>
        </w:numPr>
        <w:rPr>
          <w:rFonts w:asciiTheme="minorHAnsi" w:hAnsiTheme="minorHAnsi" w:cs="Arial"/>
          <w:sz w:val="24"/>
          <w:szCs w:val="20"/>
          <w:lang w:val="en"/>
        </w:rPr>
      </w:pPr>
      <w:r w:rsidRPr="00FD415E">
        <w:rPr>
          <w:rFonts w:asciiTheme="minorHAnsi" w:hAnsiTheme="minorHAnsi" w:cs="Arial"/>
          <w:sz w:val="24"/>
        </w:rPr>
        <w:t>Schools to provide guidance on managing whole school issues, such as reducing bullying, improving playground behaviour and teaching children to read</w:t>
      </w:r>
    </w:p>
    <w:p w:rsidR="009C1DA1" w:rsidRPr="00FD415E" w:rsidRDefault="009C1DA1" w:rsidP="009C1DA1">
      <w:pPr>
        <w:pStyle w:val="CM1"/>
        <w:numPr>
          <w:ilvl w:val="0"/>
          <w:numId w:val="23"/>
        </w:numPr>
        <w:rPr>
          <w:rFonts w:asciiTheme="minorHAnsi" w:hAnsiTheme="minorHAnsi" w:cs="Arial"/>
          <w:sz w:val="24"/>
        </w:rPr>
      </w:pPr>
      <w:r w:rsidRPr="00FD415E">
        <w:rPr>
          <w:rFonts w:asciiTheme="minorHAnsi" w:hAnsiTheme="minorHAnsi" w:cs="Arial"/>
          <w:sz w:val="24"/>
        </w:rPr>
        <w:t>Individual children and/or their parents/carers</w:t>
      </w:r>
    </w:p>
    <w:p w:rsidR="009C1DA1" w:rsidRPr="00FD415E" w:rsidRDefault="009C1DA1" w:rsidP="009C1DA1">
      <w:pPr>
        <w:pStyle w:val="CM1"/>
        <w:numPr>
          <w:ilvl w:val="0"/>
          <w:numId w:val="23"/>
        </w:numPr>
        <w:rPr>
          <w:rFonts w:asciiTheme="minorHAnsi" w:hAnsiTheme="minorHAnsi" w:cs="Arial"/>
          <w:sz w:val="24"/>
          <w:szCs w:val="20"/>
          <w:lang w:val="en"/>
        </w:rPr>
      </w:pPr>
      <w:r w:rsidRPr="00FD415E">
        <w:rPr>
          <w:rFonts w:asciiTheme="minorHAnsi" w:hAnsiTheme="minorHAnsi" w:cs="Arial"/>
          <w:sz w:val="24"/>
        </w:rPr>
        <w:t>Other professionals from health authorities, socia</w:t>
      </w:r>
      <w:r w:rsidR="00DA2EA7">
        <w:rPr>
          <w:rFonts w:asciiTheme="minorHAnsi" w:hAnsiTheme="minorHAnsi" w:cs="Arial"/>
          <w:sz w:val="24"/>
        </w:rPr>
        <w:t>l services and voluntary organis</w:t>
      </w:r>
      <w:r w:rsidRPr="00FD415E">
        <w:rPr>
          <w:rFonts w:asciiTheme="minorHAnsi" w:hAnsiTheme="minorHAnsi" w:cs="Arial"/>
          <w:sz w:val="24"/>
        </w:rPr>
        <w:t>ations</w:t>
      </w:r>
    </w:p>
    <w:p w:rsidR="009C1DA1" w:rsidRPr="00FD415E" w:rsidRDefault="00DA2EA7" w:rsidP="009C1DA1">
      <w:pPr>
        <w:pStyle w:val="CM1"/>
        <w:numPr>
          <w:ilvl w:val="0"/>
          <w:numId w:val="23"/>
        </w:numPr>
        <w:rPr>
          <w:rFonts w:asciiTheme="minorHAnsi" w:hAnsiTheme="minorHAnsi" w:cs="Arial"/>
          <w:sz w:val="24"/>
          <w:szCs w:val="20"/>
          <w:lang w:val="en"/>
        </w:rPr>
      </w:pPr>
      <w:r>
        <w:rPr>
          <w:rFonts w:asciiTheme="minorHAnsi" w:hAnsiTheme="minorHAnsi" w:cs="Arial"/>
          <w:sz w:val="24"/>
          <w:szCs w:val="20"/>
          <w:lang w:val="en"/>
        </w:rPr>
        <w:t>P</w:t>
      </w:r>
      <w:r w:rsidR="009C1DA1" w:rsidRPr="00FD415E">
        <w:rPr>
          <w:rFonts w:asciiTheme="minorHAnsi" w:hAnsiTheme="minorHAnsi" w:cs="Arial"/>
          <w:sz w:val="24"/>
          <w:szCs w:val="20"/>
          <w:lang w:val="en"/>
        </w:rPr>
        <w:t xml:space="preserve">re-school providers, parents and carers for children under school age. </w:t>
      </w:r>
    </w:p>
    <w:p w:rsidR="009C1DA1" w:rsidRDefault="009C1DA1" w:rsidP="009C1DA1">
      <w:pPr>
        <w:spacing w:after="192" w:line="240" w:lineRule="auto"/>
        <w:rPr>
          <w:rFonts w:ascii="Arial" w:eastAsia="Times New Roman" w:hAnsi="Arial" w:cs="Arial"/>
          <w:b/>
          <w:bCs/>
          <w:i/>
          <w:iCs/>
          <w:szCs w:val="19"/>
          <w:lang w:eastAsia="en-GB"/>
        </w:rPr>
      </w:pPr>
    </w:p>
    <w:p w:rsidR="009C1DA1" w:rsidRPr="00FD415E" w:rsidRDefault="009C1DA1" w:rsidP="009C1DA1">
      <w:pPr>
        <w:pStyle w:val="NoSpacing"/>
        <w:rPr>
          <w:rFonts w:eastAsia="Times New Roman"/>
          <w:b/>
          <w:bCs/>
          <w:i/>
          <w:iCs/>
          <w:sz w:val="24"/>
          <w:szCs w:val="24"/>
          <w:lang w:eastAsia="en-GB"/>
        </w:rPr>
      </w:pPr>
      <w:r w:rsidRPr="00FD415E">
        <w:rPr>
          <w:rFonts w:eastAsia="Times New Roman"/>
          <w:b/>
          <w:bCs/>
          <w:i/>
          <w:iCs/>
          <w:sz w:val="24"/>
          <w:szCs w:val="24"/>
          <w:lang w:eastAsia="en-GB"/>
        </w:rPr>
        <w:t xml:space="preserve">The Early Help Hub </w:t>
      </w:r>
      <w:r w:rsidRPr="00FD415E">
        <w:rPr>
          <w:sz w:val="24"/>
          <w:szCs w:val="24"/>
        </w:rPr>
        <w:t xml:space="preserve">provides a process for identifying needs and bringing services together to meet those needs </w:t>
      </w:r>
      <w:r w:rsidR="005F1408">
        <w:rPr>
          <w:sz w:val="24"/>
          <w:szCs w:val="24"/>
        </w:rPr>
        <w:t xml:space="preserve">of a family as a whole </w:t>
      </w:r>
      <w:r w:rsidRPr="00FD415E">
        <w:rPr>
          <w:sz w:val="24"/>
          <w:szCs w:val="24"/>
        </w:rPr>
        <w:t>more quickly and effectively.</w:t>
      </w:r>
    </w:p>
    <w:p w:rsidR="009C1DA1" w:rsidRPr="00FD415E" w:rsidRDefault="009C1DA1" w:rsidP="009C1DA1">
      <w:pPr>
        <w:pStyle w:val="NoSpacing"/>
        <w:rPr>
          <w:sz w:val="24"/>
          <w:szCs w:val="24"/>
          <w:lang w:eastAsia="en-GB"/>
        </w:rPr>
      </w:pPr>
      <w:r w:rsidRPr="00FD415E">
        <w:rPr>
          <w:sz w:val="24"/>
          <w:szCs w:val="24"/>
          <w:lang w:eastAsia="en-GB"/>
        </w:rPr>
        <w:t>These agencies include the following:</w:t>
      </w:r>
    </w:p>
    <w:p w:rsidR="009C1DA1" w:rsidRPr="00FD415E" w:rsidRDefault="009C1DA1" w:rsidP="009C1DA1">
      <w:pPr>
        <w:pStyle w:val="CM1"/>
        <w:numPr>
          <w:ilvl w:val="0"/>
          <w:numId w:val="24"/>
        </w:numPr>
        <w:rPr>
          <w:rFonts w:asciiTheme="minorHAnsi" w:hAnsiTheme="minorHAnsi" w:cs="Arial"/>
          <w:sz w:val="24"/>
          <w:lang w:val="en-GB" w:eastAsia="en-GB"/>
        </w:rPr>
      </w:pPr>
      <w:r w:rsidRPr="00FD415E">
        <w:rPr>
          <w:rFonts w:asciiTheme="minorHAnsi" w:hAnsiTheme="minorHAnsi" w:cs="Arial"/>
          <w:sz w:val="24"/>
          <w:lang w:val="en-GB" w:eastAsia="en-GB"/>
        </w:rPr>
        <w:t>Physiotherapists</w:t>
      </w:r>
    </w:p>
    <w:p w:rsidR="009C1DA1" w:rsidRPr="00FD415E" w:rsidRDefault="009C1DA1" w:rsidP="009C1DA1">
      <w:pPr>
        <w:pStyle w:val="CM1"/>
        <w:numPr>
          <w:ilvl w:val="0"/>
          <w:numId w:val="24"/>
        </w:numPr>
        <w:rPr>
          <w:rFonts w:asciiTheme="minorHAnsi" w:hAnsiTheme="minorHAnsi" w:cs="Arial"/>
          <w:sz w:val="24"/>
          <w:lang w:val="en-GB" w:eastAsia="en-GB"/>
        </w:rPr>
      </w:pPr>
      <w:r w:rsidRPr="00FD415E">
        <w:rPr>
          <w:rFonts w:asciiTheme="minorHAnsi" w:hAnsiTheme="minorHAnsi" w:cs="Arial"/>
          <w:sz w:val="24"/>
          <w:lang w:val="en-GB" w:eastAsia="en-GB"/>
        </w:rPr>
        <w:t>Occupational Therapists</w:t>
      </w:r>
    </w:p>
    <w:p w:rsidR="009C1DA1" w:rsidRPr="00FD415E" w:rsidRDefault="009C1DA1" w:rsidP="009C1DA1">
      <w:pPr>
        <w:pStyle w:val="CM1"/>
        <w:numPr>
          <w:ilvl w:val="0"/>
          <w:numId w:val="24"/>
        </w:numPr>
        <w:rPr>
          <w:rFonts w:asciiTheme="minorHAnsi" w:hAnsiTheme="minorHAnsi" w:cs="Arial"/>
          <w:sz w:val="24"/>
          <w:lang w:val="en-GB" w:eastAsia="en-GB"/>
        </w:rPr>
      </w:pPr>
      <w:r w:rsidRPr="00FD415E">
        <w:rPr>
          <w:rFonts w:asciiTheme="minorHAnsi" w:hAnsiTheme="minorHAnsi" w:cs="Arial"/>
          <w:sz w:val="24"/>
          <w:lang w:val="en-GB" w:eastAsia="en-GB"/>
        </w:rPr>
        <w:t>Speech and Language Therapists</w:t>
      </w:r>
    </w:p>
    <w:p w:rsidR="009C1DA1" w:rsidRPr="00FD415E" w:rsidRDefault="009C1DA1" w:rsidP="009C1DA1">
      <w:pPr>
        <w:pStyle w:val="CM1"/>
        <w:numPr>
          <w:ilvl w:val="0"/>
          <w:numId w:val="24"/>
        </w:numPr>
        <w:rPr>
          <w:rFonts w:asciiTheme="minorHAnsi" w:hAnsiTheme="minorHAnsi"/>
          <w:sz w:val="22"/>
          <w:lang w:eastAsia="en-GB"/>
        </w:rPr>
      </w:pPr>
      <w:r w:rsidRPr="00FD415E">
        <w:rPr>
          <w:rFonts w:asciiTheme="minorHAnsi" w:hAnsiTheme="minorHAnsi" w:cs="Arial"/>
          <w:sz w:val="24"/>
          <w:lang w:val="en-GB" w:eastAsia="en-GB"/>
        </w:rPr>
        <w:t>School Health Service</w:t>
      </w:r>
    </w:p>
    <w:p w:rsidR="009C1DA1" w:rsidRPr="00FD415E" w:rsidRDefault="009C1DA1" w:rsidP="009C1DA1">
      <w:pPr>
        <w:pStyle w:val="CM1"/>
        <w:numPr>
          <w:ilvl w:val="0"/>
          <w:numId w:val="24"/>
        </w:numPr>
        <w:rPr>
          <w:rFonts w:asciiTheme="minorHAnsi" w:hAnsiTheme="minorHAnsi" w:cs="Arial"/>
          <w:sz w:val="24"/>
          <w:szCs w:val="19"/>
          <w:lang w:val="en-GB" w:eastAsia="en-GB"/>
        </w:rPr>
      </w:pPr>
      <w:r w:rsidRPr="00FD415E">
        <w:rPr>
          <w:rFonts w:asciiTheme="minorHAnsi" w:hAnsiTheme="minorHAnsi" w:cs="Arial"/>
          <w:sz w:val="24"/>
          <w:szCs w:val="19"/>
          <w:lang w:val="en-GB" w:eastAsia="en-GB"/>
        </w:rPr>
        <w:t xml:space="preserve">Primary Behaviour Support </w:t>
      </w:r>
    </w:p>
    <w:p w:rsidR="009C1DA1" w:rsidRPr="00FD415E" w:rsidRDefault="009C1DA1" w:rsidP="009C1DA1">
      <w:pPr>
        <w:pStyle w:val="Default"/>
        <w:numPr>
          <w:ilvl w:val="0"/>
          <w:numId w:val="24"/>
        </w:numPr>
        <w:rPr>
          <w:rFonts w:asciiTheme="minorHAnsi" w:hAnsiTheme="minorHAnsi"/>
          <w:sz w:val="26"/>
          <w:lang w:eastAsia="en-GB"/>
        </w:rPr>
      </w:pPr>
      <w:r w:rsidRPr="00FD415E">
        <w:rPr>
          <w:rFonts w:asciiTheme="minorHAnsi" w:hAnsiTheme="minorHAnsi"/>
          <w:szCs w:val="22"/>
          <w:lang w:eastAsia="en-GB"/>
        </w:rPr>
        <w:t>CAMHS (Children and Adolescent Mental Health Services)</w:t>
      </w:r>
    </w:p>
    <w:p w:rsidR="009C1DA1" w:rsidRDefault="009C1DA1" w:rsidP="009C1DA1">
      <w:pPr>
        <w:pStyle w:val="Default"/>
        <w:rPr>
          <w:rFonts w:asciiTheme="minorHAnsi" w:hAnsiTheme="minorHAnsi"/>
          <w:szCs w:val="22"/>
          <w:lang w:eastAsia="en-GB"/>
        </w:rPr>
      </w:pPr>
    </w:p>
    <w:p w:rsidR="00B43070" w:rsidRDefault="00B43070" w:rsidP="009C1DA1">
      <w:pPr>
        <w:pStyle w:val="Default"/>
        <w:rPr>
          <w:rFonts w:asciiTheme="minorHAnsi" w:hAnsiTheme="minorHAnsi"/>
          <w:szCs w:val="22"/>
          <w:lang w:eastAsia="en-GB"/>
        </w:rPr>
      </w:pPr>
    </w:p>
    <w:p w:rsidR="009C1DA1" w:rsidRPr="00FD415E" w:rsidRDefault="00180804" w:rsidP="009C1DA1">
      <w:pPr>
        <w:pStyle w:val="Default"/>
        <w:rPr>
          <w:rFonts w:asciiTheme="minorHAnsi" w:hAnsiTheme="minorHAnsi"/>
          <w:b/>
          <w:i/>
          <w:sz w:val="26"/>
          <w:lang w:eastAsia="en-GB"/>
        </w:rPr>
      </w:pPr>
      <w:r>
        <w:rPr>
          <w:noProof/>
          <w:lang w:eastAsia="en-GB"/>
        </w:rPr>
        <w:lastRenderedPageBreak/>
        <w:drawing>
          <wp:anchor distT="0" distB="0" distL="114300" distR="114300" simplePos="0" relativeHeight="251659264" behindDoc="1" locked="0" layoutInCell="1" allowOverlap="1" wp14:anchorId="11D6F340" wp14:editId="7E3EAB0C">
            <wp:simplePos x="0" y="0"/>
            <wp:positionH relativeFrom="column">
              <wp:posOffset>1179830</wp:posOffset>
            </wp:positionH>
            <wp:positionV relativeFrom="paragraph">
              <wp:posOffset>-20627812</wp:posOffset>
            </wp:positionV>
            <wp:extent cx="4612005" cy="15405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005"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DA1" w:rsidRPr="00FD415E">
        <w:rPr>
          <w:rFonts w:asciiTheme="minorHAnsi" w:hAnsiTheme="minorHAnsi"/>
          <w:szCs w:val="22"/>
          <w:lang w:eastAsia="en-GB"/>
        </w:rPr>
        <w:t xml:space="preserve">Where behaviour is challenging and causing disruption to the learning of the child and their peers, the school can request the support from behaviour support workers through </w:t>
      </w:r>
      <w:r w:rsidR="009C1DA1" w:rsidRPr="00FD415E">
        <w:rPr>
          <w:rFonts w:asciiTheme="minorHAnsi" w:hAnsiTheme="minorHAnsi"/>
          <w:b/>
          <w:i/>
          <w:szCs w:val="22"/>
          <w:lang w:eastAsia="en-GB"/>
        </w:rPr>
        <w:t>Primary Behaviour Support.</w:t>
      </w:r>
    </w:p>
    <w:p w:rsidR="009C1DA1" w:rsidRDefault="009C1DA1" w:rsidP="009C1DA1">
      <w:pPr>
        <w:pStyle w:val="CM1"/>
        <w:rPr>
          <w:rFonts w:asciiTheme="minorHAnsi" w:hAnsiTheme="minorHAnsi" w:cs="Arial"/>
          <w:sz w:val="24"/>
          <w:lang w:val="en-GB" w:eastAsia="en-GB"/>
        </w:rPr>
      </w:pPr>
    </w:p>
    <w:p w:rsidR="009C1DA1" w:rsidRPr="00FD415E" w:rsidRDefault="009C1DA1" w:rsidP="009C1DA1">
      <w:pPr>
        <w:pStyle w:val="CM1"/>
        <w:rPr>
          <w:rFonts w:asciiTheme="minorHAnsi" w:hAnsiTheme="minorHAnsi" w:cs="Arial"/>
          <w:sz w:val="24"/>
          <w:lang w:val="en-GB" w:eastAsia="en-GB"/>
        </w:rPr>
      </w:pPr>
      <w:r w:rsidRPr="00FD415E">
        <w:rPr>
          <w:rFonts w:asciiTheme="minorHAnsi" w:hAnsiTheme="minorHAnsi" w:cs="Arial"/>
          <w:sz w:val="24"/>
          <w:lang w:val="en-GB" w:eastAsia="en-GB"/>
        </w:rPr>
        <w:t>Support from these services may be provided in the following ways:</w:t>
      </w:r>
    </w:p>
    <w:p w:rsidR="009C1DA1" w:rsidRPr="00FD415E" w:rsidRDefault="009C1DA1" w:rsidP="009C1DA1">
      <w:pPr>
        <w:pStyle w:val="CM1"/>
        <w:numPr>
          <w:ilvl w:val="0"/>
          <w:numId w:val="25"/>
        </w:numPr>
        <w:rPr>
          <w:rFonts w:asciiTheme="minorHAnsi" w:hAnsiTheme="minorHAnsi" w:cs="Arial"/>
          <w:sz w:val="24"/>
          <w:lang w:val="en-GB" w:eastAsia="en-GB"/>
        </w:rPr>
      </w:pPr>
      <w:r w:rsidRPr="00FD415E">
        <w:rPr>
          <w:rFonts w:asciiTheme="minorHAnsi" w:hAnsiTheme="minorHAnsi" w:cs="Arial"/>
          <w:sz w:val="24"/>
          <w:lang w:val="en-GB" w:eastAsia="en-GB"/>
        </w:rPr>
        <w:t>Specific support to the pupil</w:t>
      </w:r>
    </w:p>
    <w:p w:rsidR="009C1DA1" w:rsidRPr="00FD415E" w:rsidRDefault="009C1DA1" w:rsidP="009C1DA1">
      <w:pPr>
        <w:pStyle w:val="CM1"/>
        <w:numPr>
          <w:ilvl w:val="0"/>
          <w:numId w:val="25"/>
        </w:numPr>
        <w:rPr>
          <w:rFonts w:asciiTheme="minorHAnsi" w:hAnsiTheme="minorHAnsi" w:cs="Arial"/>
          <w:sz w:val="24"/>
          <w:lang w:val="en-GB" w:eastAsia="en-GB"/>
        </w:rPr>
      </w:pPr>
      <w:r w:rsidRPr="00FD415E">
        <w:rPr>
          <w:rFonts w:asciiTheme="minorHAnsi" w:hAnsiTheme="minorHAnsi" w:cs="Arial"/>
          <w:sz w:val="24"/>
          <w:lang w:val="en-GB" w:eastAsia="en-GB"/>
        </w:rPr>
        <w:t>Assessment of the child with specific needs</w:t>
      </w:r>
    </w:p>
    <w:p w:rsidR="009C1DA1" w:rsidRPr="00FD415E" w:rsidRDefault="009C1DA1" w:rsidP="009C1DA1">
      <w:pPr>
        <w:pStyle w:val="CM1"/>
        <w:numPr>
          <w:ilvl w:val="0"/>
          <w:numId w:val="25"/>
        </w:numPr>
        <w:rPr>
          <w:rFonts w:asciiTheme="minorHAnsi" w:hAnsiTheme="minorHAnsi" w:cs="Arial"/>
          <w:sz w:val="24"/>
          <w:lang w:val="en-GB" w:eastAsia="en-GB"/>
        </w:rPr>
      </w:pPr>
      <w:r w:rsidRPr="00FD415E">
        <w:rPr>
          <w:rFonts w:asciiTheme="minorHAnsi" w:hAnsiTheme="minorHAnsi" w:cs="Arial"/>
          <w:sz w:val="24"/>
          <w:lang w:val="en-GB" w:eastAsia="en-GB"/>
        </w:rPr>
        <w:t>Programmed planning to meet specific needs</w:t>
      </w:r>
    </w:p>
    <w:p w:rsidR="009C1DA1" w:rsidRPr="00FD415E" w:rsidRDefault="009C1DA1" w:rsidP="009C1DA1">
      <w:pPr>
        <w:pStyle w:val="CM1"/>
        <w:numPr>
          <w:ilvl w:val="0"/>
          <w:numId w:val="25"/>
        </w:numPr>
        <w:rPr>
          <w:rFonts w:asciiTheme="minorHAnsi" w:hAnsiTheme="minorHAnsi" w:cs="Arial"/>
          <w:sz w:val="24"/>
          <w:lang w:val="en-GB" w:eastAsia="en-GB"/>
        </w:rPr>
      </w:pPr>
      <w:r w:rsidRPr="00FD415E">
        <w:rPr>
          <w:rFonts w:asciiTheme="minorHAnsi" w:hAnsiTheme="minorHAnsi" w:cs="Arial"/>
          <w:sz w:val="24"/>
          <w:lang w:val="en-GB" w:eastAsia="en-GB"/>
        </w:rPr>
        <w:t>Advice on curriculum access</w:t>
      </w:r>
    </w:p>
    <w:p w:rsidR="009C1DA1" w:rsidRPr="00FD415E" w:rsidRDefault="009C1DA1" w:rsidP="009C1DA1">
      <w:pPr>
        <w:pStyle w:val="CM1"/>
        <w:numPr>
          <w:ilvl w:val="0"/>
          <w:numId w:val="25"/>
        </w:numPr>
        <w:rPr>
          <w:rFonts w:asciiTheme="minorHAnsi" w:hAnsiTheme="minorHAnsi" w:cs="Arial"/>
          <w:sz w:val="24"/>
          <w:lang w:val="en-GB" w:eastAsia="en-GB"/>
        </w:rPr>
      </w:pPr>
      <w:r w:rsidRPr="00FD415E">
        <w:rPr>
          <w:rFonts w:asciiTheme="minorHAnsi" w:hAnsiTheme="minorHAnsi" w:cs="Arial"/>
          <w:sz w:val="24"/>
          <w:lang w:val="en-GB" w:eastAsia="en-GB"/>
        </w:rPr>
        <w:t>Advice on management strategies</w:t>
      </w:r>
    </w:p>
    <w:p w:rsidR="009C1DA1" w:rsidRPr="00FD415E" w:rsidRDefault="009C1DA1" w:rsidP="009C1DA1">
      <w:pPr>
        <w:pStyle w:val="CM1"/>
        <w:numPr>
          <w:ilvl w:val="0"/>
          <w:numId w:val="25"/>
        </w:numPr>
        <w:rPr>
          <w:rFonts w:asciiTheme="minorHAnsi" w:hAnsiTheme="minorHAnsi" w:cs="Arial"/>
          <w:sz w:val="24"/>
          <w:lang w:val="en-GB" w:eastAsia="en-GB"/>
        </w:rPr>
      </w:pPr>
      <w:r w:rsidRPr="00FD415E">
        <w:rPr>
          <w:rFonts w:asciiTheme="minorHAnsi" w:hAnsiTheme="minorHAnsi" w:cs="Arial"/>
          <w:sz w:val="24"/>
          <w:lang w:val="en-GB" w:eastAsia="en-GB"/>
        </w:rPr>
        <w:t>In-service training</w:t>
      </w:r>
    </w:p>
    <w:p w:rsidR="009C1DA1" w:rsidRPr="00FD415E" w:rsidRDefault="009C1DA1" w:rsidP="009C1DA1">
      <w:pPr>
        <w:pStyle w:val="CM1"/>
        <w:numPr>
          <w:ilvl w:val="0"/>
          <w:numId w:val="25"/>
        </w:numPr>
        <w:rPr>
          <w:rFonts w:asciiTheme="minorHAnsi" w:hAnsiTheme="minorHAnsi" w:cs="Arial"/>
          <w:sz w:val="24"/>
          <w:lang w:val="en-GB" w:eastAsia="en-GB"/>
        </w:rPr>
      </w:pPr>
      <w:r w:rsidRPr="00FD415E">
        <w:rPr>
          <w:rFonts w:asciiTheme="minorHAnsi" w:hAnsiTheme="minorHAnsi" w:cs="Arial"/>
          <w:sz w:val="24"/>
          <w:lang w:val="en-GB" w:eastAsia="en-GB"/>
        </w:rPr>
        <w:t>Support for school planning</w:t>
      </w:r>
    </w:p>
    <w:p w:rsidR="009C1DA1" w:rsidRPr="00FD415E" w:rsidRDefault="009C1DA1" w:rsidP="009C1DA1">
      <w:pPr>
        <w:pStyle w:val="CM1"/>
        <w:numPr>
          <w:ilvl w:val="0"/>
          <w:numId w:val="25"/>
        </w:numPr>
        <w:rPr>
          <w:rFonts w:asciiTheme="minorHAnsi" w:hAnsiTheme="minorHAnsi" w:cs="Arial"/>
          <w:sz w:val="24"/>
          <w:lang w:val="en-GB" w:eastAsia="en-GB"/>
        </w:rPr>
      </w:pPr>
      <w:r w:rsidRPr="00FD415E">
        <w:rPr>
          <w:rFonts w:asciiTheme="minorHAnsi" w:hAnsiTheme="minorHAnsi" w:cs="Arial"/>
          <w:sz w:val="24"/>
          <w:lang w:val="en-GB" w:eastAsia="en-GB"/>
        </w:rPr>
        <w:t>Regular meetings with the relevant service to promote continuity in meeting the child’s needs</w:t>
      </w:r>
    </w:p>
    <w:p w:rsidR="00B43070" w:rsidRPr="00FD415E" w:rsidRDefault="00B43070" w:rsidP="00332D5B">
      <w:pPr>
        <w:pStyle w:val="Default"/>
        <w:spacing w:after="76"/>
        <w:rPr>
          <w:rFonts w:asciiTheme="minorHAnsi" w:hAnsiTheme="minorHAnsi"/>
          <w:b/>
          <w:bCs/>
        </w:rPr>
      </w:pPr>
    </w:p>
    <w:p w:rsidR="009D1CDA" w:rsidRPr="00FD415E" w:rsidRDefault="009D1CDA" w:rsidP="004A61BA">
      <w:pPr>
        <w:pStyle w:val="NoSpacing"/>
        <w:jc w:val="center"/>
        <w:rPr>
          <w:b/>
          <w:sz w:val="32"/>
          <w:u w:val="single"/>
        </w:rPr>
      </w:pPr>
      <w:r w:rsidRPr="00FD415E">
        <w:rPr>
          <w:b/>
          <w:sz w:val="32"/>
          <w:u w:val="single"/>
        </w:rPr>
        <w:t>Managing pupils needs on the SEN</w:t>
      </w:r>
      <w:r w:rsidR="0031092D" w:rsidRPr="00FD415E">
        <w:rPr>
          <w:b/>
          <w:sz w:val="32"/>
          <w:u w:val="single"/>
        </w:rPr>
        <w:t>D</w:t>
      </w:r>
      <w:r w:rsidRPr="00FD415E">
        <w:rPr>
          <w:b/>
          <w:sz w:val="32"/>
          <w:u w:val="single"/>
        </w:rPr>
        <w:t xml:space="preserve"> Register</w:t>
      </w:r>
    </w:p>
    <w:p w:rsidR="004A61BA" w:rsidRPr="00FD415E" w:rsidRDefault="004A61BA" w:rsidP="004A61BA">
      <w:pPr>
        <w:pStyle w:val="NoSpacing"/>
        <w:rPr>
          <w:rFonts w:ascii="Arial" w:hAnsi="Arial" w:cs="Arial"/>
          <w:sz w:val="23"/>
          <w:szCs w:val="23"/>
        </w:rPr>
      </w:pPr>
    </w:p>
    <w:p w:rsidR="002C03D4" w:rsidRPr="00FD415E" w:rsidRDefault="002F76D8" w:rsidP="004A61BA">
      <w:pPr>
        <w:pStyle w:val="NoSpacing"/>
        <w:rPr>
          <w:sz w:val="24"/>
        </w:rPr>
      </w:pPr>
      <w:r w:rsidRPr="00FD415E">
        <w:rPr>
          <w:sz w:val="24"/>
        </w:rPr>
        <w:t>In managing the needs of the children on the SEN</w:t>
      </w:r>
      <w:r w:rsidR="0031092D" w:rsidRPr="00FD415E">
        <w:rPr>
          <w:sz w:val="24"/>
        </w:rPr>
        <w:t>D</w:t>
      </w:r>
      <w:r w:rsidRPr="00FD415E">
        <w:rPr>
          <w:sz w:val="24"/>
        </w:rPr>
        <w:t xml:space="preserve"> Register, the </w:t>
      </w:r>
      <w:r w:rsidR="00CC308F" w:rsidRPr="00FD415E">
        <w:rPr>
          <w:sz w:val="24"/>
        </w:rPr>
        <w:t>Inclusions Leader</w:t>
      </w:r>
      <w:r w:rsidRPr="00FD415E">
        <w:rPr>
          <w:sz w:val="24"/>
        </w:rPr>
        <w:t xml:space="preserve"> monitors and analyses the progress that the children make; as a group and against the progress of their peers. </w:t>
      </w:r>
    </w:p>
    <w:p w:rsidR="00332D5B" w:rsidRPr="00FD415E" w:rsidRDefault="002F76D8" w:rsidP="005117F6">
      <w:pPr>
        <w:spacing w:line="240" w:lineRule="auto"/>
        <w:rPr>
          <w:sz w:val="24"/>
        </w:rPr>
      </w:pPr>
      <w:r w:rsidRPr="00FD415E">
        <w:rPr>
          <w:sz w:val="24"/>
        </w:rPr>
        <w:t>SEN</w:t>
      </w:r>
      <w:r w:rsidR="0031092D" w:rsidRPr="00FD415E">
        <w:rPr>
          <w:sz w:val="24"/>
        </w:rPr>
        <w:t>D</w:t>
      </w:r>
      <w:r w:rsidRPr="00FD415E">
        <w:rPr>
          <w:sz w:val="24"/>
        </w:rPr>
        <w:t xml:space="preserve"> tracking documents provides information including:</w:t>
      </w:r>
    </w:p>
    <w:p w:rsidR="002F76D8" w:rsidRPr="00FD415E" w:rsidRDefault="002F76D8" w:rsidP="002F76D8">
      <w:pPr>
        <w:pStyle w:val="ListParagraph"/>
        <w:numPr>
          <w:ilvl w:val="0"/>
          <w:numId w:val="26"/>
        </w:numPr>
        <w:rPr>
          <w:sz w:val="24"/>
        </w:rPr>
      </w:pPr>
      <w:r w:rsidRPr="00FD415E">
        <w:rPr>
          <w:sz w:val="24"/>
        </w:rPr>
        <w:t>Date of birth – which also looks at whether a child has a summer birthday</w:t>
      </w:r>
    </w:p>
    <w:p w:rsidR="002F76D8" w:rsidRPr="00FD415E" w:rsidRDefault="002F76D8" w:rsidP="002F76D8">
      <w:pPr>
        <w:pStyle w:val="ListParagraph"/>
        <w:numPr>
          <w:ilvl w:val="0"/>
          <w:numId w:val="26"/>
        </w:numPr>
        <w:rPr>
          <w:sz w:val="24"/>
        </w:rPr>
      </w:pPr>
      <w:r w:rsidRPr="00FD415E">
        <w:rPr>
          <w:sz w:val="24"/>
        </w:rPr>
        <w:t>Record of attendance – to establish if this an additional cause in a child’s progress</w:t>
      </w:r>
      <w:r w:rsidR="00502399" w:rsidRPr="00FD415E">
        <w:rPr>
          <w:sz w:val="24"/>
        </w:rPr>
        <w:t>; this is updated on a termly basis</w:t>
      </w:r>
    </w:p>
    <w:p w:rsidR="002F76D8" w:rsidRPr="00FD415E" w:rsidRDefault="002F76D8" w:rsidP="002F76D8">
      <w:pPr>
        <w:pStyle w:val="ListParagraph"/>
        <w:numPr>
          <w:ilvl w:val="0"/>
          <w:numId w:val="26"/>
        </w:numPr>
        <w:rPr>
          <w:sz w:val="24"/>
        </w:rPr>
      </w:pPr>
      <w:r w:rsidRPr="00FD415E">
        <w:rPr>
          <w:sz w:val="24"/>
        </w:rPr>
        <w:t>Identification of need against the four broad areas of need</w:t>
      </w:r>
    </w:p>
    <w:p w:rsidR="002F76D8" w:rsidRPr="00FD415E" w:rsidRDefault="002F76D8" w:rsidP="002F76D8">
      <w:pPr>
        <w:pStyle w:val="ListParagraph"/>
        <w:numPr>
          <w:ilvl w:val="0"/>
          <w:numId w:val="26"/>
        </w:numPr>
        <w:rPr>
          <w:sz w:val="24"/>
        </w:rPr>
      </w:pPr>
      <w:r w:rsidRPr="00FD415E">
        <w:rPr>
          <w:sz w:val="24"/>
        </w:rPr>
        <w:t>Attainment in the key learning areas of reading, writing and maths</w:t>
      </w:r>
      <w:r w:rsidR="00502399" w:rsidRPr="00FD415E">
        <w:rPr>
          <w:sz w:val="24"/>
        </w:rPr>
        <w:t>; this is updated on a termly basis</w:t>
      </w:r>
      <w:r w:rsidR="00E160B1" w:rsidRPr="00FD415E">
        <w:rPr>
          <w:sz w:val="24"/>
        </w:rPr>
        <w:t xml:space="preserve"> and with the use of SEN Domain Trackers</w:t>
      </w:r>
    </w:p>
    <w:p w:rsidR="002F76D8" w:rsidRPr="00A35C98" w:rsidRDefault="002F76D8" w:rsidP="00502399">
      <w:pPr>
        <w:pStyle w:val="NoSpacing"/>
        <w:numPr>
          <w:ilvl w:val="0"/>
          <w:numId w:val="26"/>
        </w:numPr>
        <w:rPr>
          <w:sz w:val="24"/>
        </w:rPr>
      </w:pPr>
      <w:r w:rsidRPr="00FD415E">
        <w:rPr>
          <w:sz w:val="24"/>
        </w:rPr>
        <w:t xml:space="preserve">Provision for each </w:t>
      </w:r>
      <w:r w:rsidRPr="00A35C98">
        <w:rPr>
          <w:sz w:val="24"/>
        </w:rPr>
        <w:t>individual on the register with impact of interventions recorded through pre and post assessments</w:t>
      </w:r>
      <w:r w:rsidR="00502399" w:rsidRPr="00A35C98">
        <w:rPr>
          <w:sz w:val="24"/>
        </w:rPr>
        <w:t>; this is updated on a half-termly basis</w:t>
      </w:r>
    </w:p>
    <w:p w:rsidR="002F76D8" w:rsidRPr="00A35C98" w:rsidRDefault="002F76D8" w:rsidP="00502399">
      <w:pPr>
        <w:pStyle w:val="NoSpacing"/>
        <w:rPr>
          <w:sz w:val="24"/>
        </w:rPr>
      </w:pPr>
    </w:p>
    <w:p w:rsidR="002C03D4" w:rsidRPr="00A35C98" w:rsidRDefault="00502399" w:rsidP="00D64A5A">
      <w:pPr>
        <w:pStyle w:val="NoSpacing"/>
        <w:rPr>
          <w:sz w:val="24"/>
        </w:rPr>
      </w:pPr>
      <w:r w:rsidRPr="00A35C98">
        <w:rPr>
          <w:sz w:val="24"/>
        </w:rPr>
        <w:t xml:space="preserve">Class teachers </w:t>
      </w:r>
      <w:r w:rsidR="00B24861" w:rsidRPr="00A35C98">
        <w:rPr>
          <w:sz w:val="24"/>
        </w:rPr>
        <w:t xml:space="preserve">track pupil’s progress closely </w:t>
      </w:r>
      <w:r w:rsidRPr="00A35C98">
        <w:rPr>
          <w:sz w:val="24"/>
        </w:rPr>
        <w:t>through children’s</w:t>
      </w:r>
      <w:r w:rsidR="0031092D" w:rsidRPr="00A35C98">
        <w:rPr>
          <w:sz w:val="24"/>
        </w:rPr>
        <w:t xml:space="preserve"> </w:t>
      </w:r>
      <w:r w:rsidR="006B142B">
        <w:rPr>
          <w:sz w:val="24"/>
        </w:rPr>
        <w:t>personalised targets</w:t>
      </w:r>
      <w:r w:rsidR="0031092D" w:rsidRPr="00A35C98">
        <w:rPr>
          <w:sz w:val="24"/>
        </w:rPr>
        <w:t xml:space="preserve">. </w:t>
      </w:r>
    </w:p>
    <w:p w:rsidR="002C03D4" w:rsidRPr="00A35C98" w:rsidRDefault="002C03D4" w:rsidP="00502399">
      <w:pPr>
        <w:pStyle w:val="NoSpacing"/>
        <w:rPr>
          <w:sz w:val="24"/>
        </w:rPr>
      </w:pPr>
    </w:p>
    <w:p w:rsidR="00332D5B" w:rsidRPr="00FD415E" w:rsidRDefault="006B142B" w:rsidP="005117F6">
      <w:pPr>
        <w:spacing w:line="240" w:lineRule="auto"/>
        <w:rPr>
          <w:sz w:val="24"/>
        </w:rPr>
      </w:pPr>
      <w:r>
        <w:rPr>
          <w:sz w:val="24"/>
        </w:rPr>
        <w:t xml:space="preserve">These targets are monitored on a half termly basis by the inclusions leader. They are regularly reviewed and re set by class teacher and support staff. </w:t>
      </w:r>
    </w:p>
    <w:p w:rsidR="002C03D4" w:rsidRDefault="006B142B" w:rsidP="005117F6">
      <w:pPr>
        <w:spacing w:line="240" w:lineRule="auto"/>
        <w:rPr>
          <w:sz w:val="24"/>
        </w:rPr>
      </w:pPr>
      <w:r>
        <w:rPr>
          <w:sz w:val="24"/>
        </w:rPr>
        <w:t>Targets</w:t>
      </w:r>
      <w:r w:rsidR="002C03D4" w:rsidRPr="00FD415E">
        <w:rPr>
          <w:sz w:val="24"/>
        </w:rPr>
        <w:t xml:space="preserve"> are shared with the child, the child’s parents/carers and </w:t>
      </w:r>
      <w:r w:rsidR="00D64A5A">
        <w:rPr>
          <w:sz w:val="24"/>
        </w:rPr>
        <w:t>Learning Support Assistants</w:t>
      </w:r>
      <w:r w:rsidR="002C03D4" w:rsidRPr="00FD415E">
        <w:rPr>
          <w:sz w:val="24"/>
        </w:rPr>
        <w:t>.</w:t>
      </w:r>
    </w:p>
    <w:p w:rsidR="00AF2244" w:rsidRDefault="00365013" w:rsidP="00AF2244">
      <w:pPr>
        <w:spacing w:line="240" w:lineRule="auto"/>
      </w:pPr>
      <w:r w:rsidRPr="00FD415E">
        <w:rPr>
          <w:sz w:val="24"/>
        </w:rPr>
        <w:t xml:space="preserve">Class teachers, working alongside the </w:t>
      </w:r>
      <w:r w:rsidR="00CC308F" w:rsidRPr="00FD415E">
        <w:rPr>
          <w:sz w:val="24"/>
        </w:rPr>
        <w:t>Inclusions Leader</w:t>
      </w:r>
      <w:r w:rsidRPr="00FD415E">
        <w:rPr>
          <w:sz w:val="24"/>
        </w:rPr>
        <w:t xml:space="preserve">, plan for specific interventions to be delivered to the children on the SEN Register. The </w:t>
      </w:r>
      <w:r w:rsidR="00CC308F" w:rsidRPr="00FD415E">
        <w:rPr>
          <w:sz w:val="24"/>
        </w:rPr>
        <w:t>Inclusions Leader</w:t>
      </w:r>
      <w:r w:rsidRPr="00FD415E">
        <w:rPr>
          <w:sz w:val="24"/>
        </w:rPr>
        <w:t xml:space="preserve"> oversees these and tracks the provision through SEN Tracking document. The interventions are delivered by </w:t>
      </w:r>
      <w:r w:rsidR="000E2A19">
        <w:rPr>
          <w:sz w:val="24"/>
        </w:rPr>
        <w:t>Learning Support Assistant</w:t>
      </w:r>
      <w:r w:rsidRPr="00FD415E">
        <w:rPr>
          <w:sz w:val="24"/>
        </w:rPr>
        <w:t xml:space="preserve">s and are monitored by the </w:t>
      </w:r>
      <w:r w:rsidR="00CC308F" w:rsidRPr="00FD415E">
        <w:rPr>
          <w:sz w:val="24"/>
        </w:rPr>
        <w:t>Inclusions Leader</w:t>
      </w:r>
      <w:r w:rsidRPr="00FD415E">
        <w:rPr>
          <w:sz w:val="24"/>
        </w:rPr>
        <w:t xml:space="preserve">. The </w:t>
      </w:r>
      <w:r w:rsidR="00CC308F" w:rsidRPr="00FD415E">
        <w:rPr>
          <w:sz w:val="24"/>
        </w:rPr>
        <w:t>Inclusions Leader</w:t>
      </w:r>
      <w:r w:rsidRPr="00FD415E">
        <w:rPr>
          <w:sz w:val="24"/>
        </w:rPr>
        <w:t xml:space="preserve"> ensures that the intervention is appropriate for the child and </w:t>
      </w:r>
      <w:r w:rsidR="00166FEF" w:rsidRPr="00FD415E">
        <w:rPr>
          <w:sz w:val="24"/>
        </w:rPr>
        <w:t>monitors</w:t>
      </w:r>
      <w:r w:rsidRPr="00FD415E">
        <w:rPr>
          <w:sz w:val="24"/>
        </w:rPr>
        <w:t xml:space="preserve"> the impact. The </w:t>
      </w:r>
      <w:r w:rsidR="00CC308F" w:rsidRPr="00FD415E">
        <w:rPr>
          <w:sz w:val="24"/>
        </w:rPr>
        <w:t xml:space="preserve">Inclusions Leader </w:t>
      </w:r>
      <w:r w:rsidRPr="00FD415E">
        <w:rPr>
          <w:sz w:val="24"/>
        </w:rPr>
        <w:t xml:space="preserve">ensures </w:t>
      </w:r>
      <w:r w:rsidR="000E2A19">
        <w:rPr>
          <w:sz w:val="24"/>
        </w:rPr>
        <w:t>Learning Support Assistant</w:t>
      </w:r>
      <w:r w:rsidRPr="00FD415E">
        <w:rPr>
          <w:sz w:val="24"/>
        </w:rPr>
        <w:t>s have the relevant training in order to deliver the interventions effectively. The class teacher is ultimately responsible to ensure the impact of the intervention feeds</w:t>
      </w:r>
      <w:r w:rsidR="00166FEF" w:rsidRPr="00FD415E">
        <w:rPr>
          <w:sz w:val="24"/>
        </w:rPr>
        <w:t xml:space="preserve"> </w:t>
      </w:r>
      <w:r w:rsidRPr="00FD415E">
        <w:rPr>
          <w:sz w:val="24"/>
        </w:rPr>
        <w:t>back into the child’s classroom learning.</w:t>
      </w:r>
      <w:r w:rsidR="00AF2244" w:rsidRPr="00AF2244">
        <w:t xml:space="preserve"> </w:t>
      </w:r>
    </w:p>
    <w:p w:rsidR="00AF2244" w:rsidRPr="009B7521" w:rsidRDefault="00AF2244" w:rsidP="00AF2244">
      <w:pPr>
        <w:spacing w:line="240" w:lineRule="auto"/>
        <w:rPr>
          <w:sz w:val="24"/>
        </w:rPr>
      </w:pPr>
      <w:r w:rsidRPr="009B7521">
        <w:rPr>
          <w:sz w:val="24"/>
        </w:rPr>
        <w:t>Where a child has an identified specific learning difficulty, for example dyslexia, adaptations are made. This could be changes to the environment e.g. visual clues and supports; to the way information is presented e.g. chunked instructions, reduction in language.</w:t>
      </w:r>
    </w:p>
    <w:p w:rsidR="00AF2244" w:rsidRPr="007E3225" w:rsidRDefault="00AF2244" w:rsidP="007E3225">
      <w:pPr>
        <w:pStyle w:val="NoSpacing"/>
        <w:rPr>
          <w:sz w:val="24"/>
        </w:rPr>
      </w:pPr>
      <w:r w:rsidRPr="007E3225">
        <w:rPr>
          <w:sz w:val="24"/>
        </w:rPr>
        <w:t>Interventions and activities are utilised on developing children’s</w:t>
      </w:r>
    </w:p>
    <w:p w:rsidR="00AF2244" w:rsidRPr="007E3225" w:rsidRDefault="00AF2244" w:rsidP="007E3225">
      <w:pPr>
        <w:pStyle w:val="NoSpacing"/>
        <w:rPr>
          <w:sz w:val="24"/>
        </w:rPr>
      </w:pPr>
      <w:r w:rsidRPr="007E3225">
        <w:rPr>
          <w:sz w:val="24"/>
        </w:rPr>
        <w:t>•</w:t>
      </w:r>
      <w:r w:rsidRPr="007E3225">
        <w:rPr>
          <w:sz w:val="24"/>
        </w:rPr>
        <w:tab/>
        <w:t>working, short term and long term memories</w:t>
      </w:r>
    </w:p>
    <w:p w:rsidR="00AF2244" w:rsidRPr="007E3225" w:rsidRDefault="00AF2244" w:rsidP="007E3225">
      <w:pPr>
        <w:pStyle w:val="NoSpacing"/>
        <w:rPr>
          <w:sz w:val="24"/>
        </w:rPr>
      </w:pPr>
      <w:r w:rsidRPr="007E3225">
        <w:rPr>
          <w:sz w:val="24"/>
        </w:rPr>
        <w:lastRenderedPageBreak/>
        <w:t>•</w:t>
      </w:r>
      <w:r w:rsidRPr="007E3225">
        <w:rPr>
          <w:sz w:val="24"/>
        </w:rPr>
        <w:tab/>
        <w:t>auditory processing, including phonological awareness (the way words work)</w:t>
      </w:r>
    </w:p>
    <w:p w:rsidR="00365013" w:rsidRPr="007E3225" w:rsidRDefault="00AF2244" w:rsidP="007E3225">
      <w:pPr>
        <w:pStyle w:val="NoSpacing"/>
        <w:rPr>
          <w:sz w:val="24"/>
        </w:rPr>
      </w:pPr>
      <w:r w:rsidRPr="007E3225">
        <w:rPr>
          <w:sz w:val="24"/>
        </w:rPr>
        <w:t>•</w:t>
      </w:r>
      <w:r w:rsidRPr="007E3225">
        <w:rPr>
          <w:sz w:val="24"/>
        </w:rPr>
        <w:tab/>
        <w:t>visual</w:t>
      </w:r>
      <w:r w:rsidRPr="007E3225">
        <w:rPr>
          <w:sz w:val="32"/>
        </w:rPr>
        <w:t xml:space="preserve"> </w:t>
      </w:r>
      <w:r w:rsidRPr="007E3225">
        <w:rPr>
          <w:sz w:val="24"/>
        </w:rPr>
        <w:t>processing</w:t>
      </w:r>
    </w:p>
    <w:p w:rsidR="00AF2244" w:rsidRDefault="00AF2244" w:rsidP="00215B98">
      <w:pPr>
        <w:pStyle w:val="NoSpacing"/>
        <w:rPr>
          <w:sz w:val="24"/>
        </w:rPr>
      </w:pPr>
    </w:p>
    <w:p w:rsidR="00215B98" w:rsidRPr="00FD415E" w:rsidRDefault="00215B98" w:rsidP="00215B98">
      <w:pPr>
        <w:pStyle w:val="NoSpacing"/>
        <w:rPr>
          <w:sz w:val="24"/>
        </w:rPr>
      </w:pPr>
      <w:r w:rsidRPr="00FD415E">
        <w:rPr>
          <w:sz w:val="24"/>
        </w:rPr>
        <w:t xml:space="preserve">In the instance that provision within the school is having limited impact on the child’s learning, guidance is sought from external agencies, as outlined in the previous section </w:t>
      </w:r>
      <w:r w:rsidRPr="00FD415E">
        <w:rPr>
          <w:i/>
          <w:sz w:val="24"/>
        </w:rPr>
        <w:t>‘</w:t>
      </w:r>
      <w:r w:rsidR="0031092D" w:rsidRPr="00FD415E">
        <w:rPr>
          <w:i/>
          <w:sz w:val="24"/>
          <w:szCs w:val="32"/>
        </w:rPr>
        <w:t xml:space="preserve">A Graduated Approach to SEND </w:t>
      </w:r>
      <w:r w:rsidRPr="00FD415E">
        <w:rPr>
          <w:i/>
          <w:sz w:val="24"/>
          <w:szCs w:val="32"/>
        </w:rPr>
        <w:t>Support’</w:t>
      </w:r>
      <w:r w:rsidRPr="00FD415E">
        <w:rPr>
          <w:sz w:val="24"/>
        </w:rPr>
        <w:t xml:space="preserve">. The class teacher, working with the </w:t>
      </w:r>
      <w:r w:rsidR="00CC308F" w:rsidRPr="00FD415E">
        <w:rPr>
          <w:sz w:val="24"/>
        </w:rPr>
        <w:t xml:space="preserve">Inclusions Leader </w:t>
      </w:r>
      <w:r w:rsidRPr="00FD415E">
        <w:rPr>
          <w:sz w:val="24"/>
        </w:rPr>
        <w:t xml:space="preserve">and with parental permission, refers the child to the appropriate agency. In this process evidence is provided to support the referral. Once external support is received in school, the </w:t>
      </w:r>
      <w:r w:rsidR="00CC308F" w:rsidRPr="00FD415E">
        <w:rPr>
          <w:sz w:val="24"/>
        </w:rPr>
        <w:t xml:space="preserve">Inclusions Leader </w:t>
      </w:r>
      <w:r w:rsidRPr="00FD415E">
        <w:rPr>
          <w:sz w:val="24"/>
        </w:rPr>
        <w:t xml:space="preserve">co-ordinates observations and meetings with class teachers and monitors how the recommendations are put into place. </w:t>
      </w:r>
      <w:r w:rsidR="00365013" w:rsidRPr="00FD415E">
        <w:rPr>
          <w:sz w:val="24"/>
        </w:rPr>
        <w:t xml:space="preserve">Where evidence suggests a child has more complex needs, the </w:t>
      </w:r>
      <w:r w:rsidR="00CC308F" w:rsidRPr="00FD415E">
        <w:rPr>
          <w:sz w:val="24"/>
        </w:rPr>
        <w:t>Inclusions Leader</w:t>
      </w:r>
      <w:r w:rsidR="00365013" w:rsidRPr="00FD415E">
        <w:rPr>
          <w:sz w:val="24"/>
        </w:rPr>
        <w:t>, working alongside the class teacher, submits a request for an Education, Health and Care Plan.</w:t>
      </w:r>
    </w:p>
    <w:p w:rsidR="0009549E" w:rsidRPr="00FD415E" w:rsidRDefault="00622BC4" w:rsidP="00622BC4">
      <w:pPr>
        <w:pStyle w:val="NoSpacing"/>
        <w:jc w:val="center"/>
        <w:rPr>
          <w:b/>
          <w:bCs/>
          <w:sz w:val="32"/>
          <w:szCs w:val="32"/>
          <w:u w:val="single"/>
        </w:rPr>
      </w:pPr>
      <w:r w:rsidRPr="00FD415E">
        <w:rPr>
          <w:b/>
          <w:bCs/>
          <w:sz w:val="32"/>
          <w:szCs w:val="32"/>
          <w:u w:val="single"/>
        </w:rPr>
        <w:t>Exiting the SEN</w:t>
      </w:r>
      <w:r w:rsidR="0031092D" w:rsidRPr="00FD415E">
        <w:rPr>
          <w:b/>
          <w:bCs/>
          <w:sz w:val="32"/>
          <w:szCs w:val="32"/>
          <w:u w:val="single"/>
        </w:rPr>
        <w:t>D</w:t>
      </w:r>
      <w:r w:rsidRPr="00FD415E">
        <w:rPr>
          <w:b/>
          <w:bCs/>
          <w:sz w:val="32"/>
          <w:szCs w:val="32"/>
          <w:u w:val="single"/>
        </w:rPr>
        <w:t xml:space="preserve"> Register</w:t>
      </w:r>
    </w:p>
    <w:p w:rsidR="00622BC4" w:rsidRPr="00FD415E" w:rsidRDefault="00622BC4" w:rsidP="00622BC4">
      <w:pPr>
        <w:pStyle w:val="NoSpacing"/>
        <w:jc w:val="center"/>
        <w:rPr>
          <w:rFonts w:ascii="Arial" w:hAnsi="Arial" w:cs="Arial"/>
          <w:b/>
          <w:bCs/>
          <w:sz w:val="23"/>
          <w:szCs w:val="23"/>
          <w:u w:val="single"/>
        </w:rPr>
      </w:pPr>
    </w:p>
    <w:p w:rsidR="00142E08" w:rsidRPr="00FD415E" w:rsidRDefault="0009549E" w:rsidP="00962F92">
      <w:pPr>
        <w:pStyle w:val="Default"/>
        <w:rPr>
          <w:rFonts w:asciiTheme="minorHAnsi" w:hAnsiTheme="minorHAnsi"/>
        </w:rPr>
      </w:pPr>
      <w:r w:rsidRPr="00FD415E">
        <w:rPr>
          <w:rFonts w:asciiTheme="minorHAnsi" w:hAnsiTheme="minorHAnsi"/>
        </w:rPr>
        <w:t>In the event that a child has made sufficient accelerated progress and is working within expectations for their age and in line with their peers, a review of the child’s special educational needs is carried out. In this instance, a child’s acade</w:t>
      </w:r>
      <w:r w:rsidR="00BE6CEB" w:rsidRPr="00FD415E">
        <w:rPr>
          <w:rFonts w:asciiTheme="minorHAnsi" w:hAnsiTheme="minorHAnsi"/>
        </w:rPr>
        <w:t>mic achievement is investigated. I</w:t>
      </w:r>
      <w:r w:rsidRPr="00FD415E">
        <w:rPr>
          <w:rFonts w:asciiTheme="minorHAnsi" w:hAnsiTheme="minorHAnsi"/>
        </w:rPr>
        <w:t xml:space="preserve">n accordance with the four areas of need </w:t>
      </w:r>
      <w:r w:rsidR="00BE6CEB" w:rsidRPr="00FD415E">
        <w:rPr>
          <w:rFonts w:asciiTheme="minorHAnsi" w:hAnsiTheme="minorHAnsi"/>
        </w:rPr>
        <w:t xml:space="preserve">and Hampshire’s SEN Support Criteria, </w:t>
      </w:r>
      <w:r w:rsidRPr="00FD415E">
        <w:rPr>
          <w:rFonts w:asciiTheme="minorHAnsi" w:hAnsiTheme="minorHAnsi"/>
        </w:rPr>
        <w:t xml:space="preserve">the </w:t>
      </w:r>
      <w:r w:rsidR="00CC308F" w:rsidRPr="00FD415E">
        <w:rPr>
          <w:rFonts w:asciiTheme="minorHAnsi" w:hAnsiTheme="minorHAnsi"/>
        </w:rPr>
        <w:t>Inclusions Leader</w:t>
      </w:r>
      <w:r w:rsidR="00CC308F" w:rsidRPr="00FD415E">
        <w:t xml:space="preserve"> </w:t>
      </w:r>
      <w:r w:rsidRPr="00FD415E">
        <w:rPr>
          <w:rFonts w:asciiTheme="minorHAnsi" w:hAnsiTheme="minorHAnsi"/>
        </w:rPr>
        <w:t>may issue a ‘Proposa</w:t>
      </w:r>
      <w:r w:rsidR="00D90769">
        <w:rPr>
          <w:rFonts w:asciiTheme="minorHAnsi" w:hAnsiTheme="minorHAnsi"/>
        </w:rPr>
        <w:t xml:space="preserve">l to change pupil status’ form. </w:t>
      </w:r>
      <w:r w:rsidRPr="00FD415E">
        <w:rPr>
          <w:rFonts w:asciiTheme="minorHAnsi" w:hAnsiTheme="minorHAnsi"/>
        </w:rPr>
        <w:t xml:space="preserve">This outlines the evidence behind the proposal and is then shared with the class teacher and initiates a discussion between the class teacher and the </w:t>
      </w:r>
      <w:r w:rsidR="00CC308F" w:rsidRPr="00FD415E">
        <w:rPr>
          <w:rFonts w:asciiTheme="minorHAnsi" w:hAnsiTheme="minorHAnsi"/>
        </w:rPr>
        <w:t>Inclusions Leader</w:t>
      </w:r>
      <w:r w:rsidRPr="00FD415E">
        <w:rPr>
          <w:rFonts w:asciiTheme="minorHAnsi" w:hAnsiTheme="minorHAnsi"/>
        </w:rPr>
        <w:t xml:space="preserve">. If both parties agree, this is then shared with the parent’s/carers and the child is removed from the register. The child’s progress remains closely monitored through pupil progress meetings. If there remains concern for the child’s future progress, </w:t>
      </w:r>
      <w:r w:rsidR="00BE6CEB" w:rsidRPr="00FD415E">
        <w:rPr>
          <w:rFonts w:asciiTheme="minorHAnsi" w:hAnsiTheme="minorHAnsi"/>
        </w:rPr>
        <w:t xml:space="preserve">the </w:t>
      </w:r>
      <w:r w:rsidR="00CC308F" w:rsidRPr="00FD415E">
        <w:rPr>
          <w:rFonts w:asciiTheme="minorHAnsi" w:hAnsiTheme="minorHAnsi"/>
        </w:rPr>
        <w:t>Inclusions Leader</w:t>
      </w:r>
      <w:r w:rsidR="00CC308F" w:rsidRPr="00FD415E">
        <w:t xml:space="preserve"> </w:t>
      </w:r>
      <w:r w:rsidR="00BE6CEB" w:rsidRPr="00FD415E">
        <w:rPr>
          <w:rFonts w:asciiTheme="minorHAnsi" w:hAnsiTheme="minorHAnsi"/>
        </w:rPr>
        <w:t>with class teacher discuss level of needs in accordance with Hampshire’s SEN Support Criteria. If it is agreed that the child still meets the criteria, the child will remain on the register and continue to receive individual and additional support to meet their needs.</w:t>
      </w:r>
    </w:p>
    <w:p w:rsidR="00B1793D" w:rsidRPr="00FD415E" w:rsidRDefault="00B1793D" w:rsidP="00962F92">
      <w:pPr>
        <w:pStyle w:val="Default"/>
        <w:rPr>
          <w:rFonts w:asciiTheme="minorHAnsi" w:hAnsiTheme="minorHAnsi"/>
        </w:rPr>
      </w:pPr>
    </w:p>
    <w:p w:rsidR="00B1793D" w:rsidRPr="00FD415E" w:rsidRDefault="00DA2EA7" w:rsidP="00B1793D">
      <w:pPr>
        <w:pStyle w:val="NoSpacing"/>
        <w:jc w:val="center"/>
        <w:rPr>
          <w:b/>
          <w:bCs/>
          <w:sz w:val="32"/>
          <w:szCs w:val="32"/>
          <w:u w:val="single"/>
        </w:rPr>
      </w:pPr>
      <w:r>
        <w:rPr>
          <w:b/>
          <w:bCs/>
          <w:sz w:val="32"/>
          <w:szCs w:val="32"/>
          <w:u w:val="single"/>
        </w:rPr>
        <w:t>Supporting Pupil</w:t>
      </w:r>
      <w:r w:rsidR="00B1793D" w:rsidRPr="00FD415E">
        <w:rPr>
          <w:b/>
          <w:bCs/>
          <w:sz w:val="32"/>
          <w:szCs w:val="32"/>
          <w:u w:val="single"/>
        </w:rPr>
        <w:t>s and Families</w:t>
      </w:r>
    </w:p>
    <w:p w:rsidR="00622BC4" w:rsidRPr="00FD415E" w:rsidRDefault="00622BC4" w:rsidP="00B1793D">
      <w:pPr>
        <w:pStyle w:val="NoSpacing"/>
        <w:jc w:val="center"/>
        <w:rPr>
          <w:rFonts w:ascii="Arial" w:hAnsi="Arial" w:cs="Arial"/>
          <w:b/>
          <w:bCs/>
          <w:sz w:val="23"/>
          <w:szCs w:val="23"/>
          <w:u w:val="single"/>
        </w:rPr>
      </w:pPr>
    </w:p>
    <w:p w:rsidR="00622BC4" w:rsidRPr="00FD415E" w:rsidRDefault="00622BC4" w:rsidP="00622BC4">
      <w:pPr>
        <w:pStyle w:val="Default"/>
        <w:rPr>
          <w:rFonts w:asciiTheme="minorHAnsi" w:hAnsiTheme="minorHAnsi"/>
          <w:color w:val="auto"/>
        </w:rPr>
      </w:pPr>
      <w:r w:rsidRPr="00FD415E">
        <w:rPr>
          <w:rFonts w:asciiTheme="minorHAnsi" w:hAnsiTheme="minorHAnsi"/>
          <w:color w:val="auto"/>
        </w:rPr>
        <w:t xml:space="preserve">Oliver’s Battery Primary </w:t>
      </w:r>
      <w:r w:rsidR="00FC0BFE">
        <w:rPr>
          <w:rFonts w:asciiTheme="minorHAnsi" w:hAnsiTheme="minorHAnsi"/>
          <w:color w:val="auto"/>
        </w:rPr>
        <w:t xml:space="preserve">and Nursery </w:t>
      </w:r>
      <w:r w:rsidRPr="00FD415E">
        <w:rPr>
          <w:rFonts w:asciiTheme="minorHAnsi" w:hAnsiTheme="minorHAnsi"/>
          <w:color w:val="auto"/>
        </w:rPr>
        <w:t>School values the role of parents/carers as an important partnership in the team approach to their child’s learning.</w:t>
      </w:r>
    </w:p>
    <w:p w:rsidR="00622BC4" w:rsidRPr="00FD415E" w:rsidRDefault="00622BC4" w:rsidP="00622BC4">
      <w:pPr>
        <w:pStyle w:val="Default"/>
        <w:rPr>
          <w:rFonts w:asciiTheme="minorHAnsi" w:hAnsiTheme="minorHAnsi"/>
          <w:color w:val="auto"/>
        </w:rPr>
      </w:pPr>
      <w:r w:rsidRPr="00FD415E">
        <w:rPr>
          <w:rFonts w:asciiTheme="minorHAnsi" w:hAnsiTheme="minorHAnsi"/>
          <w:color w:val="auto"/>
        </w:rPr>
        <w:t>Contact with parents/carers includes:</w:t>
      </w:r>
    </w:p>
    <w:p w:rsidR="00622BC4" w:rsidRPr="00FD415E" w:rsidRDefault="00622BC4" w:rsidP="00622BC4">
      <w:pPr>
        <w:pStyle w:val="Default"/>
        <w:numPr>
          <w:ilvl w:val="0"/>
          <w:numId w:val="32"/>
        </w:numPr>
        <w:rPr>
          <w:rFonts w:asciiTheme="minorHAnsi" w:hAnsiTheme="minorHAnsi"/>
          <w:color w:val="auto"/>
        </w:rPr>
      </w:pPr>
      <w:r w:rsidRPr="00FD415E">
        <w:rPr>
          <w:rFonts w:asciiTheme="minorHAnsi" w:hAnsiTheme="minorHAnsi"/>
          <w:color w:val="auto"/>
        </w:rPr>
        <w:t>Home/school book</w:t>
      </w:r>
      <w:r w:rsidR="00990420" w:rsidRPr="00FD415E">
        <w:rPr>
          <w:rFonts w:asciiTheme="minorHAnsi" w:hAnsiTheme="minorHAnsi"/>
          <w:color w:val="auto"/>
        </w:rPr>
        <w:t xml:space="preserve"> where appropriate</w:t>
      </w:r>
    </w:p>
    <w:p w:rsidR="00CC308F" w:rsidRPr="00FD415E" w:rsidRDefault="00CC308F" w:rsidP="00622BC4">
      <w:pPr>
        <w:pStyle w:val="Default"/>
        <w:numPr>
          <w:ilvl w:val="0"/>
          <w:numId w:val="32"/>
        </w:numPr>
        <w:rPr>
          <w:rFonts w:asciiTheme="minorHAnsi" w:hAnsiTheme="minorHAnsi"/>
          <w:color w:val="auto"/>
        </w:rPr>
      </w:pPr>
      <w:r w:rsidRPr="00FD415E">
        <w:rPr>
          <w:rFonts w:asciiTheme="minorHAnsi" w:hAnsiTheme="minorHAnsi"/>
          <w:color w:val="auto"/>
        </w:rPr>
        <w:t xml:space="preserve">Parent/Class Teacher meetings with </w:t>
      </w:r>
      <w:r w:rsidRPr="00FD415E">
        <w:rPr>
          <w:rFonts w:asciiTheme="minorHAnsi" w:hAnsiTheme="minorHAnsi"/>
        </w:rPr>
        <w:t>Inclusions Leader</w:t>
      </w:r>
    </w:p>
    <w:p w:rsidR="00622BC4" w:rsidRPr="00FD415E" w:rsidRDefault="00622BC4" w:rsidP="00622BC4">
      <w:pPr>
        <w:pStyle w:val="Default"/>
        <w:numPr>
          <w:ilvl w:val="0"/>
          <w:numId w:val="32"/>
        </w:numPr>
        <w:rPr>
          <w:rFonts w:asciiTheme="minorHAnsi" w:hAnsiTheme="minorHAnsi"/>
          <w:color w:val="auto"/>
        </w:rPr>
      </w:pPr>
      <w:r w:rsidRPr="00FD415E">
        <w:rPr>
          <w:rFonts w:asciiTheme="minorHAnsi" w:hAnsiTheme="minorHAnsi"/>
          <w:color w:val="auto"/>
        </w:rPr>
        <w:t>Informal discussions</w:t>
      </w:r>
    </w:p>
    <w:p w:rsidR="00622BC4" w:rsidRPr="00FD415E" w:rsidRDefault="00622BC4" w:rsidP="00622BC4">
      <w:pPr>
        <w:pStyle w:val="Default"/>
        <w:numPr>
          <w:ilvl w:val="0"/>
          <w:numId w:val="32"/>
        </w:numPr>
        <w:rPr>
          <w:rFonts w:asciiTheme="minorHAnsi" w:hAnsiTheme="minorHAnsi"/>
          <w:color w:val="auto"/>
        </w:rPr>
      </w:pPr>
      <w:r w:rsidRPr="00FD415E">
        <w:rPr>
          <w:rFonts w:asciiTheme="minorHAnsi" w:hAnsiTheme="minorHAnsi"/>
          <w:color w:val="auto"/>
        </w:rPr>
        <w:t>Pare</w:t>
      </w:r>
      <w:r w:rsidR="0062252C" w:rsidRPr="00FD415E">
        <w:rPr>
          <w:rFonts w:asciiTheme="minorHAnsi" w:hAnsiTheme="minorHAnsi"/>
          <w:color w:val="auto"/>
        </w:rPr>
        <w:t>nt evenings where reviews of PLP</w:t>
      </w:r>
      <w:r w:rsidRPr="00FD415E">
        <w:rPr>
          <w:rFonts w:asciiTheme="minorHAnsi" w:hAnsiTheme="minorHAnsi"/>
          <w:color w:val="auto"/>
        </w:rPr>
        <w:t>s may be included</w:t>
      </w:r>
    </w:p>
    <w:p w:rsidR="00622BC4" w:rsidRPr="00FD415E" w:rsidRDefault="00622BC4" w:rsidP="00622BC4">
      <w:pPr>
        <w:pStyle w:val="Default"/>
        <w:numPr>
          <w:ilvl w:val="0"/>
          <w:numId w:val="32"/>
        </w:numPr>
        <w:rPr>
          <w:rFonts w:asciiTheme="minorHAnsi" w:hAnsiTheme="minorHAnsi"/>
          <w:color w:val="auto"/>
        </w:rPr>
      </w:pPr>
      <w:r w:rsidRPr="00FD415E">
        <w:rPr>
          <w:rFonts w:asciiTheme="minorHAnsi" w:hAnsiTheme="minorHAnsi"/>
          <w:color w:val="auto"/>
        </w:rPr>
        <w:t>Annual Reviews for statemented children</w:t>
      </w:r>
    </w:p>
    <w:p w:rsidR="00622BC4" w:rsidRPr="00FD415E" w:rsidRDefault="00622BC4" w:rsidP="00622BC4">
      <w:pPr>
        <w:pStyle w:val="Default"/>
        <w:numPr>
          <w:ilvl w:val="0"/>
          <w:numId w:val="32"/>
        </w:numPr>
        <w:rPr>
          <w:rFonts w:asciiTheme="minorHAnsi" w:hAnsiTheme="minorHAnsi"/>
          <w:color w:val="auto"/>
        </w:rPr>
      </w:pPr>
      <w:r w:rsidRPr="00FD415E">
        <w:rPr>
          <w:rFonts w:asciiTheme="minorHAnsi" w:hAnsiTheme="minorHAnsi"/>
          <w:color w:val="auto"/>
        </w:rPr>
        <w:t>Assessments/reviews with staff from outside agencies e.g. the educational psychologist</w:t>
      </w:r>
    </w:p>
    <w:p w:rsidR="00990420" w:rsidRPr="00FD415E" w:rsidRDefault="00990420" w:rsidP="00622BC4">
      <w:pPr>
        <w:pStyle w:val="Default"/>
        <w:rPr>
          <w:rFonts w:asciiTheme="minorHAnsi" w:hAnsiTheme="minorHAnsi"/>
          <w:color w:val="auto"/>
        </w:rPr>
      </w:pPr>
    </w:p>
    <w:p w:rsidR="00622BC4" w:rsidRPr="00FD415E" w:rsidRDefault="00990420" w:rsidP="00622BC4">
      <w:pPr>
        <w:pStyle w:val="Default"/>
        <w:rPr>
          <w:rFonts w:asciiTheme="minorHAnsi" w:hAnsiTheme="minorHAnsi"/>
          <w:color w:val="auto"/>
        </w:rPr>
      </w:pPr>
      <w:r w:rsidRPr="00FD415E">
        <w:rPr>
          <w:rFonts w:asciiTheme="minorHAnsi" w:hAnsiTheme="minorHAnsi"/>
          <w:color w:val="auto"/>
        </w:rPr>
        <w:t xml:space="preserve">The </w:t>
      </w:r>
      <w:r w:rsidR="00001F8A" w:rsidRPr="00FD415E">
        <w:rPr>
          <w:rFonts w:asciiTheme="minorHAnsi" w:hAnsiTheme="minorHAnsi"/>
        </w:rPr>
        <w:t>Inclusions Leader</w:t>
      </w:r>
      <w:r w:rsidR="00001F8A" w:rsidRPr="00FD415E">
        <w:rPr>
          <w:rFonts w:asciiTheme="minorHAnsi" w:hAnsiTheme="minorHAnsi"/>
          <w:color w:val="auto"/>
        </w:rPr>
        <w:t xml:space="preserve"> </w:t>
      </w:r>
      <w:r w:rsidR="00622BC4" w:rsidRPr="00FD415E">
        <w:rPr>
          <w:rFonts w:asciiTheme="minorHAnsi" w:hAnsiTheme="minorHAnsi"/>
          <w:color w:val="auto"/>
        </w:rPr>
        <w:t>meets officially with parents when there are issues to discuss, and has an ‘open door’ policy for any parental concerns or queries.</w:t>
      </w:r>
    </w:p>
    <w:p w:rsidR="00622BC4" w:rsidRPr="00FD415E" w:rsidRDefault="00622BC4" w:rsidP="00622BC4">
      <w:pPr>
        <w:pStyle w:val="Default"/>
        <w:rPr>
          <w:rFonts w:asciiTheme="minorHAnsi" w:hAnsiTheme="minorHAnsi"/>
          <w:color w:val="auto"/>
        </w:rPr>
      </w:pPr>
      <w:r w:rsidRPr="00FD415E">
        <w:rPr>
          <w:rFonts w:asciiTheme="minorHAnsi" w:hAnsiTheme="minorHAnsi"/>
          <w:color w:val="auto"/>
        </w:rPr>
        <w:t>Wherever possible parents/carers are given the opportunity to contribute their perspective on their child and may include:</w:t>
      </w:r>
    </w:p>
    <w:p w:rsidR="00622BC4" w:rsidRPr="00FD415E" w:rsidRDefault="00622BC4" w:rsidP="00622BC4">
      <w:pPr>
        <w:pStyle w:val="Default"/>
        <w:numPr>
          <w:ilvl w:val="0"/>
          <w:numId w:val="33"/>
        </w:numPr>
        <w:rPr>
          <w:rFonts w:asciiTheme="minorHAnsi" w:hAnsiTheme="minorHAnsi"/>
          <w:color w:val="auto"/>
        </w:rPr>
      </w:pPr>
      <w:r w:rsidRPr="00FD415E">
        <w:rPr>
          <w:rFonts w:asciiTheme="minorHAnsi" w:hAnsiTheme="minorHAnsi"/>
          <w:color w:val="auto"/>
        </w:rPr>
        <w:t>Views on the child’s health and development</w:t>
      </w:r>
    </w:p>
    <w:p w:rsidR="00622BC4" w:rsidRPr="00FD415E" w:rsidRDefault="00622BC4" w:rsidP="00622BC4">
      <w:pPr>
        <w:pStyle w:val="Default"/>
        <w:numPr>
          <w:ilvl w:val="0"/>
          <w:numId w:val="33"/>
        </w:numPr>
        <w:rPr>
          <w:rFonts w:asciiTheme="minorHAnsi" w:hAnsiTheme="minorHAnsi"/>
          <w:color w:val="auto"/>
        </w:rPr>
      </w:pPr>
      <w:r w:rsidRPr="00FD415E">
        <w:rPr>
          <w:rFonts w:asciiTheme="minorHAnsi" w:hAnsiTheme="minorHAnsi"/>
          <w:color w:val="auto"/>
        </w:rPr>
        <w:t>Perceptions of the child’s performance, progress and behaviour at school and at home</w:t>
      </w:r>
    </w:p>
    <w:p w:rsidR="00622BC4" w:rsidRPr="00FD415E" w:rsidRDefault="00622BC4" w:rsidP="00622BC4">
      <w:pPr>
        <w:pStyle w:val="Default"/>
        <w:numPr>
          <w:ilvl w:val="0"/>
          <w:numId w:val="33"/>
        </w:numPr>
        <w:rPr>
          <w:rFonts w:asciiTheme="minorHAnsi" w:hAnsiTheme="minorHAnsi"/>
          <w:color w:val="auto"/>
        </w:rPr>
      </w:pPr>
      <w:r w:rsidRPr="00FD415E">
        <w:rPr>
          <w:rFonts w:asciiTheme="minorHAnsi" w:hAnsiTheme="minorHAnsi"/>
          <w:color w:val="auto"/>
        </w:rPr>
        <w:t>Factors contributing to any difficulty</w:t>
      </w:r>
    </w:p>
    <w:p w:rsidR="00622BC4" w:rsidRPr="00FD415E" w:rsidRDefault="00622BC4" w:rsidP="00622BC4">
      <w:pPr>
        <w:pStyle w:val="Default"/>
        <w:numPr>
          <w:ilvl w:val="0"/>
          <w:numId w:val="33"/>
        </w:numPr>
        <w:rPr>
          <w:rFonts w:asciiTheme="minorHAnsi" w:hAnsiTheme="minorHAnsi"/>
          <w:color w:val="auto"/>
        </w:rPr>
      </w:pPr>
      <w:r w:rsidRPr="00FD415E">
        <w:rPr>
          <w:rFonts w:asciiTheme="minorHAnsi" w:hAnsiTheme="minorHAnsi"/>
          <w:color w:val="auto"/>
        </w:rPr>
        <w:t>Contributi</w:t>
      </w:r>
      <w:r w:rsidR="0062252C" w:rsidRPr="00FD415E">
        <w:rPr>
          <w:rFonts w:asciiTheme="minorHAnsi" w:hAnsiTheme="minorHAnsi"/>
          <w:color w:val="auto"/>
        </w:rPr>
        <w:t xml:space="preserve">on to targets </w:t>
      </w:r>
    </w:p>
    <w:p w:rsidR="00622BC4" w:rsidRPr="00FD415E" w:rsidRDefault="00622BC4" w:rsidP="00622BC4">
      <w:pPr>
        <w:pStyle w:val="Default"/>
        <w:numPr>
          <w:ilvl w:val="0"/>
          <w:numId w:val="33"/>
        </w:numPr>
        <w:rPr>
          <w:rFonts w:asciiTheme="minorHAnsi" w:hAnsiTheme="minorHAnsi"/>
          <w:color w:val="auto"/>
        </w:rPr>
      </w:pPr>
      <w:r w:rsidRPr="00FD415E">
        <w:rPr>
          <w:rFonts w:asciiTheme="minorHAnsi" w:hAnsiTheme="minorHAnsi"/>
          <w:color w:val="auto"/>
        </w:rPr>
        <w:t>W</w:t>
      </w:r>
      <w:r w:rsidR="0062252C" w:rsidRPr="00FD415E">
        <w:rPr>
          <w:rFonts w:asciiTheme="minorHAnsi" w:hAnsiTheme="minorHAnsi"/>
          <w:color w:val="auto"/>
        </w:rPr>
        <w:t>ays in which reinforcement of PL</w:t>
      </w:r>
      <w:r w:rsidRPr="00FD415E">
        <w:rPr>
          <w:rFonts w:asciiTheme="minorHAnsi" w:hAnsiTheme="minorHAnsi"/>
          <w:color w:val="auto"/>
        </w:rPr>
        <w:t>P targets can be carried out at home</w:t>
      </w:r>
    </w:p>
    <w:p w:rsidR="00622BC4" w:rsidRPr="00FD415E" w:rsidRDefault="00622BC4" w:rsidP="00622BC4">
      <w:pPr>
        <w:pStyle w:val="Default"/>
        <w:numPr>
          <w:ilvl w:val="0"/>
          <w:numId w:val="33"/>
        </w:numPr>
        <w:rPr>
          <w:rFonts w:asciiTheme="minorHAnsi" w:hAnsiTheme="minorHAnsi"/>
          <w:color w:val="auto"/>
        </w:rPr>
      </w:pPr>
      <w:r w:rsidRPr="00FD415E">
        <w:rPr>
          <w:rFonts w:asciiTheme="minorHAnsi" w:hAnsiTheme="minorHAnsi"/>
          <w:color w:val="auto"/>
        </w:rPr>
        <w:t>Action that the school may take</w:t>
      </w:r>
    </w:p>
    <w:p w:rsidR="00073AD2" w:rsidRPr="00AF2244" w:rsidRDefault="00073AD2" w:rsidP="000749F2">
      <w:pPr>
        <w:pStyle w:val="NoSpacing"/>
        <w:rPr>
          <w:sz w:val="24"/>
          <w:lang w:eastAsia="en-GB"/>
        </w:rPr>
      </w:pPr>
    </w:p>
    <w:p w:rsidR="00D64A5A" w:rsidRPr="00AF2244" w:rsidRDefault="00AF2244" w:rsidP="000749F2">
      <w:pPr>
        <w:pStyle w:val="NoSpacing"/>
        <w:rPr>
          <w:sz w:val="24"/>
          <w:lang w:eastAsia="en-GB"/>
        </w:rPr>
      </w:pPr>
      <w:r w:rsidRPr="009B7521">
        <w:rPr>
          <w:sz w:val="24"/>
          <w:lang w:eastAsia="en-GB"/>
        </w:rPr>
        <w:lastRenderedPageBreak/>
        <w:t xml:space="preserve">To further support pupils and families, the role of an </w:t>
      </w:r>
      <w:r w:rsidRPr="00874020">
        <w:rPr>
          <w:sz w:val="24"/>
          <w:lang w:eastAsia="en-GB"/>
        </w:rPr>
        <w:t>Emotional Health and Well-being Worker is</w:t>
      </w:r>
      <w:r w:rsidR="00874020">
        <w:rPr>
          <w:sz w:val="24"/>
          <w:lang w:eastAsia="en-GB"/>
        </w:rPr>
        <w:t xml:space="preserve"> currently</w:t>
      </w:r>
      <w:r w:rsidRPr="00874020">
        <w:rPr>
          <w:sz w:val="24"/>
          <w:lang w:eastAsia="en-GB"/>
        </w:rPr>
        <w:t xml:space="preserve"> being developed.</w:t>
      </w:r>
      <w:r w:rsidRPr="009B7521">
        <w:rPr>
          <w:sz w:val="24"/>
          <w:lang w:eastAsia="en-GB"/>
        </w:rPr>
        <w:t xml:space="preserve"> The key part of this role is to meet the needs of vulnerable children, who struggle with sharing their emotions, as well as working more widely with parents and carers.</w:t>
      </w:r>
      <w:r w:rsidRPr="00AF2244">
        <w:rPr>
          <w:sz w:val="24"/>
          <w:lang w:eastAsia="en-GB"/>
        </w:rPr>
        <w:t xml:space="preserve"> </w:t>
      </w:r>
    </w:p>
    <w:p w:rsidR="00D64A5A" w:rsidRDefault="00D64A5A" w:rsidP="000749F2">
      <w:pPr>
        <w:pStyle w:val="NoSpacing"/>
        <w:rPr>
          <w:b/>
          <w:sz w:val="24"/>
          <w:u w:val="single"/>
          <w:lang w:eastAsia="en-GB"/>
        </w:rPr>
      </w:pPr>
    </w:p>
    <w:p w:rsidR="004A61BA" w:rsidRPr="00FD415E" w:rsidRDefault="006D3F8C" w:rsidP="000749F2">
      <w:pPr>
        <w:pStyle w:val="NoSpacing"/>
        <w:rPr>
          <w:b/>
          <w:sz w:val="24"/>
          <w:u w:val="single"/>
          <w:lang w:eastAsia="en-GB"/>
        </w:rPr>
      </w:pPr>
      <w:r w:rsidRPr="00FD415E">
        <w:rPr>
          <w:b/>
          <w:sz w:val="24"/>
          <w:u w:val="single"/>
          <w:lang w:eastAsia="en-GB"/>
        </w:rPr>
        <w:t>Admissions</w:t>
      </w:r>
    </w:p>
    <w:p w:rsidR="00AC3E1F" w:rsidRPr="00FD415E" w:rsidRDefault="00AC3E1F" w:rsidP="006716D5">
      <w:pPr>
        <w:pStyle w:val="NoSpacing"/>
        <w:rPr>
          <w:rFonts w:cs="ArialMT"/>
          <w:sz w:val="24"/>
        </w:rPr>
      </w:pPr>
      <w:r w:rsidRPr="00FD415E">
        <w:rPr>
          <w:rFonts w:cs="ArialMT"/>
          <w:sz w:val="24"/>
        </w:rPr>
        <w:t>Hampshire County Council is the admission authority for all community and voluntary controlled</w:t>
      </w:r>
    </w:p>
    <w:p w:rsidR="00AC3E1F" w:rsidRPr="00FD415E" w:rsidRDefault="00AC3E1F" w:rsidP="0042595A">
      <w:pPr>
        <w:autoSpaceDE w:val="0"/>
        <w:autoSpaceDN w:val="0"/>
        <w:adjustRightInd w:val="0"/>
        <w:spacing w:after="0" w:line="240" w:lineRule="auto"/>
        <w:rPr>
          <w:rFonts w:cs="ArialMT"/>
          <w:sz w:val="24"/>
        </w:rPr>
      </w:pPr>
      <w:r w:rsidRPr="00FD415E">
        <w:rPr>
          <w:rFonts w:cs="ArialMT"/>
          <w:sz w:val="24"/>
        </w:rPr>
        <w:t>primary and secondary schools. The admission arrangements are determined by the County</w:t>
      </w:r>
    </w:p>
    <w:p w:rsidR="00AC3E1F" w:rsidRPr="00FD415E" w:rsidRDefault="00AC3E1F" w:rsidP="00AC3E1F">
      <w:pPr>
        <w:autoSpaceDE w:val="0"/>
        <w:autoSpaceDN w:val="0"/>
        <w:adjustRightInd w:val="0"/>
        <w:spacing w:after="77" w:line="240" w:lineRule="auto"/>
        <w:rPr>
          <w:rFonts w:cs="ArialMT"/>
          <w:sz w:val="24"/>
        </w:rPr>
      </w:pPr>
      <w:r w:rsidRPr="00FD415E">
        <w:rPr>
          <w:rFonts w:cs="ArialMT"/>
          <w:sz w:val="24"/>
        </w:rPr>
        <w:t>Council, after statutory consultations.</w:t>
      </w:r>
    </w:p>
    <w:p w:rsidR="00BB38BC" w:rsidRDefault="00BB38BC" w:rsidP="006D3F8C">
      <w:pPr>
        <w:autoSpaceDE w:val="0"/>
        <w:autoSpaceDN w:val="0"/>
        <w:adjustRightInd w:val="0"/>
        <w:spacing w:after="77" w:line="240" w:lineRule="auto"/>
        <w:rPr>
          <w:rFonts w:cs="Arial"/>
          <w:color w:val="000000"/>
          <w:sz w:val="24"/>
          <w:szCs w:val="23"/>
        </w:rPr>
      </w:pPr>
    </w:p>
    <w:p w:rsidR="00B24861" w:rsidRDefault="006F02B4" w:rsidP="006D3F8C">
      <w:pPr>
        <w:autoSpaceDE w:val="0"/>
        <w:autoSpaceDN w:val="0"/>
        <w:adjustRightInd w:val="0"/>
        <w:spacing w:after="77" w:line="240" w:lineRule="auto"/>
        <w:rPr>
          <w:rFonts w:cs="Arial"/>
          <w:color w:val="000000"/>
          <w:sz w:val="24"/>
          <w:szCs w:val="23"/>
        </w:rPr>
      </w:pPr>
      <w:r>
        <w:rPr>
          <w:rFonts w:cs="Arial"/>
          <w:color w:val="000000"/>
          <w:sz w:val="24"/>
          <w:szCs w:val="23"/>
        </w:rPr>
        <w:t>Academic Year 2021</w:t>
      </w:r>
      <w:r w:rsidR="00B24861" w:rsidRPr="00B24861">
        <w:rPr>
          <w:rFonts w:cs="Arial"/>
          <w:color w:val="000000"/>
          <w:sz w:val="24"/>
          <w:szCs w:val="23"/>
        </w:rPr>
        <w:t>-202</w:t>
      </w:r>
      <w:r>
        <w:rPr>
          <w:rFonts w:cs="Arial"/>
          <w:color w:val="000000"/>
          <w:sz w:val="24"/>
          <w:szCs w:val="23"/>
        </w:rPr>
        <w:t>2</w:t>
      </w:r>
    </w:p>
    <w:p w:rsidR="00AF2244" w:rsidRDefault="00FC0BFE" w:rsidP="006D3F8C">
      <w:pPr>
        <w:autoSpaceDE w:val="0"/>
        <w:autoSpaceDN w:val="0"/>
        <w:adjustRightInd w:val="0"/>
        <w:spacing w:after="77" w:line="240" w:lineRule="auto"/>
        <w:rPr>
          <w:rStyle w:val="Hyperlink"/>
          <w:rFonts w:cs="Arial"/>
          <w:sz w:val="24"/>
          <w:szCs w:val="23"/>
        </w:rPr>
      </w:pPr>
      <w:hyperlink r:id="rId9" w:history="1">
        <w:r w:rsidR="00BB38BC" w:rsidRPr="004B4151">
          <w:rPr>
            <w:rStyle w:val="Hyperlink"/>
            <w:rFonts w:cs="Arial"/>
            <w:sz w:val="24"/>
            <w:szCs w:val="23"/>
          </w:rPr>
          <w:t>http://www.education.hants.gov.uk/admissions/schoolpolicies/2021/23262021.pdf</w:t>
        </w:r>
      </w:hyperlink>
    </w:p>
    <w:p w:rsidR="006F02B4" w:rsidRDefault="006F02B4" w:rsidP="006F02B4">
      <w:pPr>
        <w:autoSpaceDE w:val="0"/>
        <w:autoSpaceDN w:val="0"/>
        <w:adjustRightInd w:val="0"/>
        <w:spacing w:after="77" w:line="240" w:lineRule="auto"/>
        <w:rPr>
          <w:rFonts w:cs="Arial"/>
          <w:color w:val="000000"/>
          <w:sz w:val="24"/>
          <w:szCs w:val="23"/>
        </w:rPr>
      </w:pPr>
    </w:p>
    <w:p w:rsidR="006B142B" w:rsidRDefault="006F02B4" w:rsidP="006F02B4">
      <w:pPr>
        <w:autoSpaceDE w:val="0"/>
        <w:autoSpaceDN w:val="0"/>
        <w:adjustRightInd w:val="0"/>
        <w:spacing w:after="77" w:line="240" w:lineRule="auto"/>
        <w:rPr>
          <w:rFonts w:cs="Arial"/>
          <w:color w:val="000000"/>
          <w:sz w:val="24"/>
          <w:szCs w:val="23"/>
        </w:rPr>
      </w:pPr>
      <w:r>
        <w:rPr>
          <w:rFonts w:cs="Arial"/>
          <w:color w:val="000000"/>
          <w:sz w:val="24"/>
          <w:szCs w:val="23"/>
        </w:rPr>
        <w:t>Academic Year 2022</w:t>
      </w:r>
      <w:r w:rsidRPr="00B24861">
        <w:rPr>
          <w:rFonts w:cs="Arial"/>
          <w:color w:val="000000"/>
          <w:sz w:val="24"/>
          <w:szCs w:val="23"/>
        </w:rPr>
        <w:t>-202</w:t>
      </w:r>
      <w:r>
        <w:rPr>
          <w:rFonts w:cs="Arial"/>
          <w:color w:val="000000"/>
          <w:sz w:val="24"/>
          <w:szCs w:val="23"/>
        </w:rPr>
        <w:t>3</w:t>
      </w:r>
    </w:p>
    <w:p w:rsidR="006B142B" w:rsidRDefault="00FC0BFE" w:rsidP="006B142B">
      <w:pPr>
        <w:autoSpaceDE w:val="0"/>
        <w:autoSpaceDN w:val="0"/>
        <w:adjustRightInd w:val="0"/>
        <w:spacing w:after="77" w:line="240" w:lineRule="auto"/>
        <w:rPr>
          <w:rFonts w:cs="Arial"/>
          <w:color w:val="000000"/>
          <w:sz w:val="24"/>
          <w:szCs w:val="23"/>
        </w:rPr>
      </w:pPr>
      <w:hyperlink r:id="rId10" w:history="1">
        <w:r w:rsidR="006B142B" w:rsidRPr="005906CC">
          <w:rPr>
            <w:rStyle w:val="Hyperlink"/>
            <w:rFonts w:cs="Arial"/>
            <w:sz w:val="24"/>
            <w:szCs w:val="23"/>
          </w:rPr>
          <w:t>https://documents.hants.gov.uk/education/admissions/schoolpolicies/2022/23262022.pdf</w:t>
        </w:r>
      </w:hyperlink>
    </w:p>
    <w:p w:rsidR="006B142B" w:rsidRDefault="006B142B" w:rsidP="006B142B">
      <w:pPr>
        <w:autoSpaceDE w:val="0"/>
        <w:autoSpaceDN w:val="0"/>
        <w:adjustRightInd w:val="0"/>
        <w:spacing w:after="77" w:line="240" w:lineRule="auto"/>
        <w:rPr>
          <w:rFonts w:cs="Arial"/>
          <w:color w:val="000000"/>
          <w:sz w:val="24"/>
          <w:szCs w:val="23"/>
        </w:rPr>
      </w:pPr>
    </w:p>
    <w:p w:rsidR="006B142B" w:rsidRDefault="006B142B" w:rsidP="006B142B">
      <w:pPr>
        <w:autoSpaceDE w:val="0"/>
        <w:autoSpaceDN w:val="0"/>
        <w:adjustRightInd w:val="0"/>
        <w:spacing w:after="77" w:line="240" w:lineRule="auto"/>
        <w:rPr>
          <w:rFonts w:cs="Arial"/>
          <w:color w:val="000000"/>
          <w:sz w:val="24"/>
          <w:szCs w:val="23"/>
        </w:rPr>
      </w:pPr>
      <w:r>
        <w:rPr>
          <w:rFonts w:cs="Arial"/>
          <w:color w:val="000000"/>
          <w:sz w:val="24"/>
          <w:szCs w:val="23"/>
        </w:rPr>
        <w:t>Academic Year 2023-2024</w:t>
      </w:r>
    </w:p>
    <w:p w:rsidR="006B142B" w:rsidRDefault="00FC0BFE" w:rsidP="006B142B">
      <w:pPr>
        <w:autoSpaceDE w:val="0"/>
        <w:autoSpaceDN w:val="0"/>
        <w:adjustRightInd w:val="0"/>
        <w:spacing w:after="77" w:line="240" w:lineRule="auto"/>
        <w:rPr>
          <w:rFonts w:cs="Arial"/>
          <w:color w:val="000000"/>
          <w:sz w:val="24"/>
          <w:szCs w:val="23"/>
        </w:rPr>
      </w:pPr>
      <w:hyperlink r:id="rId11" w:history="1">
        <w:r w:rsidR="006B142B" w:rsidRPr="005906CC">
          <w:rPr>
            <w:rStyle w:val="Hyperlink"/>
            <w:rFonts w:cs="Arial"/>
            <w:sz w:val="24"/>
            <w:szCs w:val="23"/>
          </w:rPr>
          <w:t>https://documents.hants.gov.uk/education/admissions/schoolpolicies/2023/23262023.pdf</w:t>
        </w:r>
      </w:hyperlink>
    </w:p>
    <w:p w:rsidR="006B142B" w:rsidRDefault="006B142B" w:rsidP="006B142B">
      <w:pPr>
        <w:autoSpaceDE w:val="0"/>
        <w:autoSpaceDN w:val="0"/>
        <w:adjustRightInd w:val="0"/>
        <w:spacing w:after="77" w:line="240" w:lineRule="auto"/>
        <w:rPr>
          <w:rFonts w:cs="Arial"/>
          <w:color w:val="000000"/>
          <w:sz w:val="24"/>
          <w:szCs w:val="23"/>
        </w:rPr>
      </w:pPr>
    </w:p>
    <w:p w:rsidR="006D3F8C" w:rsidRPr="00FD415E" w:rsidRDefault="006D3F8C" w:rsidP="006D3F8C">
      <w:pPr>
        <w:pStyle w:val="NoSpacing"/>
        <w:rPr>
          <w:rFonts w:eastAsia="Times New Roman"/>
          <w:sz w:val="24"/>
          <w:szCs w:val="24"/>
          <w:lang w:eastAsia="en-GB"/>
        </w:rPr>
      </w:pPr>
      <w:r w:rsidRPr="00FD415E">
        <w:rPr>
          <w:rFonts w:eastAsia="Times New Roman"/>
          <w:sz w:val="24"/>
          <w:szCs w:val="24"/>
          <w:lang w:eastAsia="en-GB"/>
        </w:rPr>
        <w:t xml:space="preserve">Admissions procedures for pupils with SEND correspond to Hampshire’s policy for all pupils. </w:t>
      </w:r>
      <w:r w:rsidRPr="00FD415E">
        <w:rPr>
          <w:rFonts w:eastAsia="Times New Roman"/>
          <w:sz w:val="24"/>
          <w:szCs w:val="24"/>
        </w:rPr>
        <w:t>The guiding principles of the school admission policy are:</w:t>
      </w:r>
    </w:p>
    <w:p w:rsidR="006D3F8C" w:rsidRPr="00FD415E" w:rsidRDefault="006D3F8C" w:rsidP="006D3F8C">
      <w:pPr>
        <w:pStyle w:val="NoSpacing"/>
        <w:numPr>
          <w:ilvl w:val="0"/>
          <w:numId w:val="29"/>
        </w:numPr>
        <w:rPr>
          <w:rFonts w:eastAsia="Times New Roman"/>
          <w:sz w:val="24"/>
          <w:szCs w:val="24"/>
        </w:rPr>
      </w:pPr>
      <w:r w:rsidRPr="00FD415E">
        <w:rPr>
          <w:rFonts w:eastAsia="Times New Roman"/>
          <w:sz w:val="24"/>
          <w:szCs w:val="24"/>
        </w:rPr>
        <w:t>To be easy for parents and schools to understand and operate;</w:t>
      </w:r>
    </w:p>
    <w:p w:rsidR="006D3F8C" w:rsidRPr="00FD415E" w:rsidRDefault="006D3F8C" w:rsidP="006D3F8C">
      <w:pPr>
        <w:pStyle w:val="NoSpacing"/>
        <w:numPr>
          <w:ilvl w:val="0"/>
          <w:numId w:val="29"/>
        </w:numPr>
        <w:rPr>
          <w:rFonts w:eastAsia="Times New Roman"/>
          <w:sz w:val="24"/>
          <w:szCs w:val="24"/>
        </w:rPr>
      </w:pPr>
      <w:r w:rsidRPr="00FD415E">
        <w:rPr>
          <w:rFonts w:eastAsia="Times New Roman"/>
          <w:sz w:val="24"/>
          <w:szCs w:val="24"/>
        </w:rPr>
        <w:t>To enable children, as far as possible, to attend their local school and thereby minimise long or difficult journeys to school;</w:t>
      </w:r>
    </w:p>
    <w:p w:rsidR="006D3F8C" w:rsidRPr="00FD415E" w:rsidRDefault="006D3F8C" w:rsidP="006D3F8C">
      <w:pPr>
        <w:pStyle w:val="NoSpacing"/>
        <w:numPr>
          <w:ilvl w:val="0"/>
          <w:numId w:val="29"/>
        </w:numPr>
        <w:rPr>
          <w:rFonts w:eastAsia="Times New Roman"/>
          <w:sz w:val="24"/>
          <w:szCs w:val="24"/>
        </w:rPr>
      </w:pPr>
      <w:r w:rsidRPr="00FD415E">
        <w:rPr>
          <w:rFonts w:eastAsia="Times New Roman"/>
          <w:sz w:val="24"/>
          <w:szCs w:val="24"/>
        </w:rPr>
        <w:t>To enable siblings, as far as possible, to attend the same school (or linked infant and junior schools);</w:t>
      </w:r>
    </w:p>
    <w:p w:rsidR="006D3F8C" w:rsidRPr="00FD415E" w:rsidRDefault="006D3F8C" w:rsidP="006D3F8C">
      <w:pPr>
        <w:pStyle w:val="NoSpacing"/>
        <w:numPr>
          <w:ilvl w:val="0"/>
          <w:numId w:val="29"/>
        </w:numPr>
        <w:rPr>
          <w:rFonts w:eastAsia="Times New Roman"/>
          <w:sz w:val="24"/>
          <w:szCs w:val="24"/>
        </w:rPr>
      </w:pPr>
      <w:r w:rsidRPr="00FD415E">
        <w:rPr>
          <w:rFonts w:eastAsia="Times New Roman"/>
          <w:sz w:val="24"/>
          <w:szCs w:val="24"/>
        </w:rPr>
        <w:t>To promote high educational standards through curricular and pastoral continuity between schools serving the same catchment areas;</w:t>
      </w:r>
    </w:p>
    <w:p w:rsidR="006D3F8C" w:rsidRPr="00FD415E" w:rsidRDefault="006D3F8C" w:rsidP="006D3F8C">
      <w:pPr>
        <w:pStyle w:val="NoSpacing"/>
        <w:numPr>
          <w:ilvl w:val="0"/>
          <w:numId w:val="29"/>
        </w:numPr>
        <w:rPr>
          <w:rFonts w:eastAsia="Times New Roman"/>
          <w:sz w:val="24"/>
          <w:szCs w:val="24"/>
          <w:lang w:eastAsia="en-GB"/>
        </w:rPr>
      </w:pPr>
      <w:r w:rsidRPr="00FD415E">
        <w:rPr>
          <w:rFonts w:eastAsia="Times New Roman"/>
          <w:sz w:val="24"/>
          <w:szCs w:val="24"/>
        </w:rPr>
        <w:t>To promote school involvement with the local community.</w:t>
      </w:r>
    </w:p>
    <w:p w:rsidR="006D3F8C" w:rsidRPr="00FD415E" w:rsidRDefault="006D3F8C" w:rsidP="006D3F8C">
      <w:pPr>
        <w:pStyle w:val="NoSpacing"/>
        <w:rPr>
          <w:rFonts w:eastAsia="Times New Roman"/>
          <w:color w:val="339966"/>
          <w:sz w:val="24"/>
          <w:szCs w:val="24"/>
        </w:rPr>
      </w:pPr>
    </w:p>
    <w:p w:rsidR="006D3F8C" w:rsidRPr="00FD415E" w:rsidRDefault="006D3F8C" w:rsidP="008E7154">
      <w:pPr>
        <w:pStyle w:val="NoSpacing"/>
        <w:rPr>
          <w:rFonts w:eastAsia="Times New Roman"/>
          <w:sz w:val="24"/>
          <w:szCs w:val="24"/>
        </w:rPr>
      </w:pPr>
      <w:r w:rsidRPr="00FD415E">
        <w:rPr>
          <w:rFonts w:eastAsia="Times New Roman"/>
          <w:sz w:val="24"/>
          <w:szCs w:val="24"/>
        </w:rPr>
        <w:t>Children with Education, Health and Care Plans</w:t>
      </w:r>
      <w:r w:rsidR="00703817" w:rsidRPr="00FD415E">
        <w:rPr>
          <w:rFonts w:eastAsia="Times New Roman"/>
          <w:sz w:val="24"/>
          <w:szCs w:val="24"/>
        </w:rPr>
        <w:t xml:space="preserve"> </w:t>
      </w:r>
      <w:r w:rsidR="00D64A5A">
        <w:rPr>
          <w:rFonts w:eastAsia="Times New Roman"/>
          <w:sz w:val="24"/>
          <w:szCs w:val="24"/>
        </w:rPr>
        <w:t>(</w:t>
      </w:r>
      <w:r w:rsidR="00AF2244">
        <w:rPr>
          <w:rFonts w:eastAsia="Times New Roman"/>
          <w:sz w:val="24"/>
          <w:szCs w:val="24"/>
        </w:rPr>
        <w:t>EHC Plans</w:t>
      </w:r>
      <w:r w:rsidR="00703817" w:rsidRPr="00FD415E">
        <w:rPr>
          <w:rFonts w:eastAsia="Times New Roman"/>
          <w:sz w:val="24"/>
          <w:szCs w:val="24"/>
        </w:rPr>
        <w:t>)</w:t>
      </w:r>
      <w:r w:rsidRPr="00FD415E">
        <w:rPr>
          <w:rFonts w:eastAsia="Times New Roman"/>
          <w:sz w:val="24"/>
          <w:szCs w:val="24"/>
        </w:rPr>
        <w:t xml:space="preserve">, </w:t>
      </w:r>
      <w:r w:rsidR="008E7154" w:rsidRPr="00FD415E">
        <w:rPr>
          <w:rFonts w:eastAsia="Times New Roman"/>
          <w:sz w:val="24"/>
          <w:szCs w:val="24"/>
        </w:rPr>
        <w:t xml:space="preserve">are required to make admission enquiries with the SEN Team Contact Centre. This group of children </w:t>
      </w:r>
      <w:r w:rsidRPr="00FD415E">
        <w:rPr>
          <w:rFonts w:eastAsia="Times New Roman"/>
          <w:sz w:val="24"/>
          <w:szCs w:val="24"/>
        </w:rPr>
        <w:t>take priority on any waiting lists and in some cases it is possible for the school to take a pupil with SEN even though the year group is full.</w:t>
      </w:r>
      <w:r w:rsidR="008E7154" w:rsidRPr="00FD415E">
        <w:rPr>
          <w:rFonts w:eastAsia="Times New Roman"/>
          <w:sz w:val="24"/>
          <w:szCs w:val="24"/>
        </w:rPr>
        <w:t xml:space="preserve"> </w:t>
      </w:r>
      <w:r w:rsidR="00F476F8" w:rsidRPr="00FD415E">
        <w:rPr>
          <w:rFonts w:eastAsia="Times New Roman"/>
          <w:sz w:val="24"/>
          <w:szCs w:val="24"/>
        </w:rPr>
        <w:t xml:space="preserve">Where a child has special educational needs but does not require </w:t>
      </w:r>
      <w:r w:rsidR="00703817" w:rsidRPr="00FD415E">
        <w:rPr>
          <w:rFonts w:eastAsia="Times New Roman"/>
          <w:sz w:val="24"/>
          <w:szCs w:val="24"/>
        </w:rPr>
        <w:t>an</w:t>
      </w:r>
      <w:r w:rsidR="00F476F8" w:rsidRPr="00FD415E">
        <w:rPr>
          <w:rFonts w:eastAsia="Times New Roman"/>
          <w:sz w:val="24"/>
          <w:szCs w:val="24"/>
        </w:rPr>
        <w:t xml:space="preserve"> EHC</w:t>
      </w:r>
      <w:r w:rsidR="00703817" w:rsidRPr="00FD415E">
        <w:rPr>
          <w:rFonts w:eastAsia="Times New Roman"/>
          <w:sz w:val="24"/>
          <w:szCs w:val="24"/>
        </w:rPr>
        <w:t>P</w:t>
      </w:r>
      <w:r w:rsidR="00F476F8" w:rsidRPr="00FD415E">
        <w:rPr>
          <w:rFonts w:eastAsia="Times New Roman"/>
          <w:sz w:val="24"/>
          <w:szCs w:val="24"/>
        </w:rPr>
        <w:t>, the process is as general admissions.</w:t>
      </w:r>
    </w:p>
    <w:p w:rsidR="00811DEF" w:rsidRPr="00FD415E" w:rsidRDefault="00811DEF" w:rsidP="008E7154">
      <w:pPr>
        <w:pStyle w:val="NoSpacing"/>
        <w:rPr>
          <w:rFonts w:eastAsia="Times New Roman"/>
          <w:sz w:val="24"/>
          <w:szCs w:val="24"/>
        </w:rPr>
      </w:pPr>
    </w:p>
    <w:p w:rsidR="00811DEF" w:rsidRPr="00FD415E" w:rsidRDefault="00811DEF" w:rsidP="00811DEF">
      <w:pPr>
        <w:pStyle w:val="NoSpacing"/>
        <w:rPr>
          <w:b/>
          <w:sz w:val="24"/>
        </w:rPr>
      </w:pPr>
      <w:r w:rsidRPr="00FD415E">
        <w:rPr>
          <w:b/>
          <w:sz w:val="24"/>
        </w:rPr>
        <w:t>SEN Service</w:t>
      </w:r>
    </w:p>
    <w:p w:rsidR="00811DEF" w:rsidRPr="00FD415E" w:rsidRDefault="00811DEF" w:rsidP="00811DEF">
      <w:pPr>
        <w:pStyle w:val="NoSpacing"/>
        <w:rPr>
          <w:rFonts w:cs="RotisSansSerif"/>
          <w:sz w:val="24"/>
        </w:rPr>
      </w:pPr>
      <w:r w:rsidRPr="00FD415E">
        <w:rPr>
          <w:rFonts w:cs="RotisSansSerif"/>
          <w:sz w:val="24"/>
        </w:rPr>
        <w:t>Hampshire County Council Children’s Services Department</w:t>
      </w:r>
    </w:p>
    <w:p w:rsidR="00811DEF" w:rsidRPr="00FD415E" w:rsidRDefault="00811DEF" w:rsidP="00811DEF">
      <w:pPr>
        <w:pStyle w:val="NoSpacing"/>
        <w:rPr>
          <w:rFonts w:cs="RotisSansSerif"/>
          <w:sz w:val="24"/>
        </w:rPr>
      </w:pPr>
      <w:r w:rsidRPr="00FD415E">
        <w:rPr>
          <w:rFonts w:cs="RotisSansSerif"/>
          <w:sz w:val="24"/>
        </w:rPr>
        <w:t>Elizabeth II Court East, The Castle, Winchester, SO23 8UG</w:t>
      </w:r>
    </w:p>
    <w:p w:rsidR="00811DEF" w:rsidRPr="00FD415E" w:rsidRDefault="00811DEF" w:rsidP="00811DEF">
      <w:pPr>
        <w:pStyle w:val="NoSpacing"/>
        <w:rPr>
          <w:rFonts w:cs="RotisSansSerif"/>
          <w:sz w:val="24"/>
        </w:rPr>
      </w:pPr>
      <w:r w:rsidRPr="00FD415E">
        <w:rPr>
          <w:rFonts w:cs="RotisSansSerif"/>
          <w:sz w:val="24"/>
        </w:rPr>
        <w:t>Tel: 0300 5551384</w:t>
      </w:r>
    </w:p>
    <w:p w:rsidR="00811DEF" w:rsidRPr="00FD415E" w:rsidRDefault="00811DEF" w:rsidP="00811DEF">
      <w:pPr>
        <w:pStyle w:val="NoSpacing"/>
        <w:rPr>
          <w:rFonts w:cs="RotisSansSerif"/>
          <w:sz w:val="24"/>
        </w:rPr>
      </w:pPr>
      <w:r w:rsidRPr="00FD415E">
        <w:rPr>
          <w:rFonts w:cs="RotisSansSerif"/>
          <w:sz w:val="24"/>
        </w:rPr>
        <w:t>Email: childrens.services@hants.gov.uk</w:t>
      </w:r>
    </w:p>
    <w:p w:rsidR="00426474" w:rsidRDefault="00811DEF" w:rsidP="008E7154">
      <w:pPr>
        <w:pStyle w:val="NoSpacing"/>
        <w:rPr>
          <w:rFonts w:cs="RotisSansSerif"/>
          <w:sz w:val="24"/>
        </w:rPr>
      </w:pPr>
      <w:r w:rsidRPr="00FD415E">
        <w:rPr>
          <w:rFonts w:cs="RotisSansSerif"/>
          <w:sz w:val="24"/>
        </w:rPr>
        <w:t>Website:</w:t>
      </w:r>
      <w:r w:rsidR="00426474" w:rsidRPr="00426474">
        <w:t xml:space="preserve"> </w:t>
      </w:r>
      <w:r w:rsidR="00426474" w:rsidRPr="00426474">
        <w:rPr>
          <w:rFonts w:cs="RotisSansSerif"/>
          <w:sz w:val="24"/>
        </w:rPr>
        <w:t>https://www.hants.gov.uk/socialcareandhealth/childrenandfamilies/specialneeds/contacts</w:t>
      </w:r>
    </w:p>
    <w:p w:rsidR="00F476F8" w:rsidRDefault="00F476F8" w:rsidP="008E7154">
      <w:pPr>
        <w:pStyle w:val="NoSpacing"/>
        <w:rPr>
          <w:rFonts w:eastAsia="Times New Roman"/>
          <w:sz w:val="24"/>
          <w:szCs w:val="24"/>
        </w:rPr>
      </w:pPr>
    </w:p>
    <w:p w:rsidR="003C41A1" w:rsidRPr="00FD415E" w:rsidRDefault="003C41A1" w:rsidP="000749F2">
      <w:pPr>
        <w:pStyle w:val="NoSpacing"/>
        <w:rPr>
          <w:b/>
          <w:sz w:val="24"/>
          <w:u w:val="single"/>
        </w:rPr>
      </w:pPr>
      <w:r w:rsidRPr="00FD415E">
        <w:rPr>
          <w:b/>
          <w:sz w:val="24"/>
          <w:u w:val="single"/>
        </w:rPr>
        <w:t>Local Offer</w:t>
      </w:r>
    </w:p>
    <w:p w:rsidR="006D3F8C" w:rsidRPr="00FD415E" w:rsidRDefault="006D3F8C" w:rsidP="004A61BA">
      <w:pPr>
        <w:pStyle w:val="NoSpacing"/>
        <w:rPr>
          <w:sz w:val="24"/>
        </w:rPr>
      </w:pPr>
      <w:r w:rsidRPr="00FD415E">
        <w:rPr>
          <w:sz w:val="24"/>
        </w:rPr>
        <w:t xml:space="preserve">In accordance to statutory requirement, Oliver’s Battery Primary </w:t>
      </w:r>
      <w:r w:rsidR="00E7265D">
        <w:rPr>
          <w:sz w:val="24"/>
        </w:rPr>
        <w:t xml:space="preserve">and Nursery </w:t>
      </w:r>
      <w:r w:rsidRPr="00FD415E">
        <w:rPr>
          <w:sz w:val="24"/>
        </w:rPr>
        <w:t>School’s SEN Information Report</w:t>
      </w:r>
      <w:r w:rsidR="00703817" w:rsidRPr="00FD415E">
        <w:rPr>
          <w:sz w:val="24"/>
        </w:rPr>
        <w:t xml:space="preserve"> </w:t>
      </w:r>
      <w:r w:rsidRPr="00FD415E">
        <w:rPr>
          <w:sz w:val="24"/>
        </w:rPr>
        <w:t>can be found on the school’s website:</w:t>
      </w:r>
    </w:p>
    <w:p w:rsidR="006D3F8C" w:rsidRPr="00FD415E" w:rsidRDefault="00FC0BFE" w:rsidP="004A61BA">
      <w:pPr>
        <w:pStyle w:val="NoSpacing"/>
        <w:rPr>
          <w:sz w:val="24"/>
        </w:rPr>
      </w:pPr>
      <w:hyperlink r:id="rId12" w:history="1">
        <w:r w:rsidR="009D62E6" w:rsidRPr="00FD415E">
          <w:rPr>
            <w:rStyle w:val="Hyperlink"/>
            <w:sz w:val="24"/>
          </w:rPr>
          <w:t>www.oliversbatteryprimary.com</w:t>
        </w:r>
      </w:hyperlink>
    </w:p>
    <w:p w:rsidR="00703817" w:rsidRPr="00FD415E" w:rsidRDefault="00703817" w:rsidP="004A61BA">
      <w:pPr>
        <w:pStyle w:val="NoSpacing"/>
        <w:rPr>
          <w:sz w:val="24"/>
        </w:rPr>
      </w:pPr>
    </w:p>
    <w:p w:rsidR="006D3F8C" w:rsidRPr="00FD415E" w:rsidRDefault="006D3F8C" w:rsidP="004A61BA">
      <w:pPr>
        <w:pStyle w:val="NoSpacing"/>
        <w:rPr>
          <w:sz w:val="24"/>
        </w:rPr>
      </w:pPr>
      <w:r w:rsidRPr="00FD415E">
        <w:rPr>
          <w:sz w:val="24"/>
        </w:rPr>
        <w:lastRenderedPageBreak/>
        <w:t>Further information regarding Hampshire’s Local Offer, and meeting the needs of children with special educational needs can be found through the following websites:</w:t>
      </w:r>
    </w:p>
    <w:p w:rsidR="00703817" w:rsidRPr="00FD415E" w:rsidRDefault="00703817" w:rsidP="004A61BA">
      <w:pPr>
        <w:pStyle w:val="NoSpacing"/>
        <w:rPr>
          <w:sz w:val="24"/>
        </w:rPr>
      </w:pPr>
    </w:p>
    <w:p w:rsidR="006D3F8C" w:rsidRPr="00FD415E" w:rsidRDefault="00FC0BFE" w:rsidP="006D3F8C">
      <w:pPr>
        <w:rPr>
          <w:sz w:val="24"/>
        </w:rPr>
      </w:pPr>
      <w:hyperlink r:id="rId13" w:history="1">
        <w:r w:rsidR="006D3F8C" w:rsidRPr="00FD415E">
          <w:rPr>
            <w:rStyle w:val="Hyperlink"/>
            <w:sz w:val="24"/>
          </w:rPr>
          <w:t>http://www3.hants.gov.uk/parents</w:t>
        </w:r>
      </w:hyperlink>
      <w:r w:rsidR="006D3F8C" w:rsidRPr="00FD415E">
        <w:rPr>
          <w:sz w:val="24"/>
        </w:rPr>
        <w:t xml:space="preserve"> </w:t>
      </w:r>
      <w:r w:rsidR="00431795">
        <w:rPr>
          <w:sz w:val="24"/>
        </w:rPr>
        <w:t xml:space="preserve">                       </w:t>
      </w:r>
    </w:p>
    <w:p w:rsidR="006D3F8C" w:rsidRPr="00FD415E" w:rsidRDefault="00FC0BFE" w:rsidP="006D3F8C">
      <w:pPr>
        <w:rPr>
          <w:sz w:val="24"/>
        </w:rPr>
      </w:pPr>
      <w:hyperlink r:id="rId14" w:history="1">
        <w:r w:rsidR="006D3F8C" w:rsidRPr="00FD415E">
          <w:rPr>
            <w:rStyle w:val="Hyperlink"/>
            <w:sz w:val="24"/>
          </w:rPr>
          <w:t>http://www3.hants.gov.uk/parents-sen</w:t>
        </w:r>
      </w:hyperlink>
      <w:r w:rsidR="006D3F8C" w:rsidRPr="00FD415E">
        <w:rPr>
          <w:sz w:val="24"/>
        </w:rPr>
        <w:t xml:space="preserve"> </w:t>
      </w:r>
    </w:p>
    <w:p w:rsidR="0025787C" w:rsidRDefault="00FC0BFE" w:rsidP="004A61BA">
      <w:pPr>
        <w:pStyle w:val="NoSpacing"/>
        <w:rPr>
          <w:rStyle w:val="Hyperlink"/>
          <w:sz w:val="24"/>
        </w:rPr>
      </w:pPr>
      <w:hyperlink r:id="rId15" w:history="1">
        <w:r w:rsidR="0025787C" w:rsidRPr="00431795">
          <w:rPr>
            <w:rStyle w:val="Hyperlink"/>
            <w:sz w:val="24"/>
          </w:rPr>
          <w:t>https://www.hants.gov.uk/socialcareandhealth/childrenandfamilies/specialneeds</w:t>
        </w:r>
      </w:hyperlink>
    </w:p>
    <w:p w:rsidR="00AF2244" w:rsidRDefault="00AF2244" w:rsidP="004A61BA">
      <w:pPr>
        <w:pStyle w:val="NoSpacing"/>
        <w:rPr>
          <w:b/>
          <w:sz w:val="24"/>
          <w:u w:val="single"/>
        </w:rPr>
      </w:pPr>
    </w:p>
    <w:p w:rsidR="006D3F8C" w:rsidRPr="00FD415E" w:rsidRDefault="006D3F8C" w:rsidP="004A61BA">
      <w:pPr>
        <w:pStyle w:val="NoSpacing"/>
        <w:rPr>
          <w:b/>
          <w:sz w:val="24"/>
          <w:u w:val="single"/>
        </w:rPr>
      </w:pPr>
      <w:r w:rsidRPr="00FD415E">
        <w:rPr>
          <w:b/>
          <w:sz w:val="24"/>
          <w:u w:val="single"/>
        </w:rPr>
        <w:t>Transition Arrangements</w:t>
      </w:r>
    </w:p>
    <w:p w:rsidR="006D3F8C" w:rsidRDefault="006D3F8C" w:rsidP="004A61BA">
      <w:pPr>
        <w:pStyle w:val="NoSpacing"/>
        <w:rPr>
          <w:sz w:val="24"/>
        </w:rPr>
      </w:pPr>
      <w:r w:rsidRPr="00FD415E">
        <w:rPr>
          <w:sz w:val="24"/>
        </w:rPr>
        <w:t>At Oliver’s Battery Primary</w:t>
      </w:r>
      <w:r w:rsidR="00E7265D">
        <w:rPr>
          <w:sz w:val="24"/>
        </w:rPr>
        <w:t xml:space="preserve"> and Nursery</w:t>
      </w:r>
      <w:r w:rsidRPr="00FD415E">
        <w:rPr>
          <w:sz w:val="24"/>
        </w:rPr>
        <w:t xml:space="preserve"> school, we have carefully planned and structured transition programmes in place for pupils with SEND at Foundation Stage, end of Key Stages and all other times where support with transitions might be needed.</w:t>
      </w:r>
    </w:p>
    <w:p w:rsidR="006B142B" w:rsidRPr="00FD415E" w:rsidRDefault="006B142B" w:rsidP="004A61BA">
      <w:pPr>
        <w:pStyle w:val="NoSpacing"/>
        <w:rPr>
          <w:sz w:val="24"/>
        </w:rPr>
      </w:pPr>
    </w:p>
    <w:p w:rsidR="006D3F8C" w:rsidRDefault="006D3F8C" w:rsidP="006D3F8C">
      <w:pPr>
        <w:pStyle w:val="NoSpacing"/>
        <w:rPr>
          <w:sz w:val="24"/>
        </w:rPr>
      </w:pPr>
      <w:r w:rsidRPr="00FD415E">
        <w:rPr>
          <w:sz w:val="24"/>
        </w:rPr>
        <w:t xml:space="preserve">The </w:t>
      </w:r>
      <w:r w:rsidR="00001F8A" w:rsidRPr="00FD415E">
        <w:rPr>
          <w:sz w:val="24"/>
        </w:rPr>
        <w:t>Inclusions Leader</w:t>
      </w:r>
      <w:r w:rsidRPr="00FD415E">
        <w:rPr>
          <w:sz w:val="24"/>
        </w:rPr>
        <w:t>, along with the Foundation Stage Teacher, meet with pre</w:t>
      </w:r>
      <w:r w:rsidR="007C1316">
        <w:rPr>
          <w:sz w:val="24"/>
        </w:rPr>
        <w:t>-</w:t>
      </w:r>
      <w:r w:rsidRPr="00FD415E">
        <w:rPr>
          <w:sz w:val="24"/>
        </w:rPr>
        <w:t xml:space="preserve">school staff and usually an </w:t>
      </w:r>
      <w:r w:rsidR="00D64A5A">
        <w:rPr>
          <w:sz w:val="24"/>
        </w:rPr>
        <w:t>Transition</w:t>
      </w:r>
      <w:r w:rsidRPr="00FD415E">
        <w:rPr>
          <w:sz w:val="24"/>
        </w:rPr>
        <w:t xml:space="preserve"> Partnership Agreement (</w:t>
      </w:r>
      <w:r w:rsidR="00893C57">
        <w:rPr>
          <w:sz w:val="24"/>
        </w:rPr>
        <w:t>T</w:t>
      </w:r>
      <w:r w:rsidRPr="00FD415E">
        <w:rPr>
          <w:sz w:val="24"/>
        </w:rPr>
        <w:t xml:space="preserve">PA) is written for pupils with more complex needs. Through this a child’s strengths and areas of difficulty are identified and actions are set out to support the school and the pupil in a successful transition. </w:t>
      </w:r>
    </w:p>
    <w:p w:rsidR="006B142B" w:rsidRPr="00FD415E" w:rsidRDefault="006B142B" w:rsidP="006D3F8C">
      <w:pPr>
        <w:pStyle w:val="NoSpacing"/>
        <w:rPr>
          <w:sz w:val="24"/>
        </w:rPr>
      </w:pPr>
    </w:p>
    <w:p w:rsidR="006D3F8C" w:rsidRPr="00FD415E" w:rsidRDefault="006D3F8C" w:rsidP="006D3F8C">
      <w:pPr>
        <w:pStyle w:val="NoSpacing"/>
        <w:rPr>
          <w:sz w:val="24"/>
        </w:rPr>
      </w:pPr>
      <w:r w:rsidRPr="00FD415E">
        <w:rPr>
          <w:sz w:val="24"/>
        </w:rPr>
        <w:t xml:space="preserve">Year 6 staff and </w:t>
      </w:r>
      <w:r w:rsidR="00001F8A" w:rsidRPr="00FD415E">
        <w:rPr>
          <w:sz w:val="24"/>
        </w:rPr>
        <w:t>Inclusions Leader</w:t>
      </w:r>
      <w:r w:rsidRPr="00FD415E">
        <w:rPr>
          <w:sz w:val="24"/>
        </w:rPr>
        <w:t xml:space="preserve"> meet with secondary staff to plan transition arrangements for pupils w</w:t>
      </w:r>
      <w:r w:rsidR="00893C57">
        <w:rPr>
          <w:sz w:val="24"/>
        </w:rPr>
        <w:t>ho need additional support and T</w:t>
      </w:r>
      <w:r w:rsidRPr="00FD415E">
        <w:rPr>
          <w:sz w:val="24"/>
        </w:rPr>
        <w:t>PA’s are written for pupils with more complex needs.</w:t>
      </w:r>
    </w:p>
    <w:p w:rsidR="006D3F8C" w:rsidRPr="00FD415E" w:rsidRDefault="006D3F8C" w:rsidP="006D3F8C">
      <w:pPr>
        <w:pStyle w:val="NoSpacing"/>
        <w:rPr>
          <w:sz w:val="24"/>
        </w:rPr>
      </w:pPr>
    </w:p>
    <w:p w:rsidR="006D3F8C" w:rsidRPr="00FD415E" w:rsidRDefault="006D3F8C" w:rsidP="006D3F8C">
      <w:pPr>
        <w:pStyle w:val="NoSpacing"/>
        <w:rPr>
          <w:sz w:val="24"/>
        </w:rPr>
      </w:pPr>
      <w:r w:rsidRPr="00FD415E">
        <w:rPr>
          <w:sz w:val="24"/>
        </w:rPr>
        <w:t xml:space="preserve">With in-school transition, pupils are supported </w:t>
      </w:r>
      <w:r w:rsidRPr="000E2A19">
        <w:rPr>
          <w:sz w:val="24"/>
        </w:rPr>
        <w:t>through ELSA</w:t>
      </w:r>
      <w:r w:rsidRPr="00FD415E">
        <w:rPr>
          <w:sz w:val="24"/>
        </w:rPr>
        <w:t xml:space="preserve"> support and a moving up </w:t>
      </w:r>
      <w:r w:rsidR="00FF0509" w:rsidRPr="00FD415E">
        <w:rPr>
          <w:sz w:val="24"/>
        </w:rPr>
        <w:t>day</w:t>
      </w:r>
      <w:r w:rsidRPr="00FD415E">
        <w:rPr>
          <w:sz w:val="24"/>
        </w:rPr>
        <w:t>. Where necessary a pupil can visit their new classroom more regularly to become more familiar with the new environment.</w:t>
      </w:r>
    </w:p>
    <w:p w:rsidR="003C41A1" w:rsidRPr="00FD415E" w:rsidRDefault="003C41A1" w:rsidP="006D3F8C">
      <w:pPr>
        <w:pStyle w:val="NoSpacing"/>
        <w:rPr>
          <w:sz w:val="24"/>
        </w:rPr>
      </w:pPr>
    </w:p>
    <w:p w:rsidR="00245387" w:rsidRPr="00FD415E" w:rsidRDefault="003C41A1" w:rsidP="00245387">
      <w:pPr>
        <w:pStyle w:val="NoSpacing"/>
        <w:rPr>
          <w:sz w:val="24"/>
        </w:rPr>
      </w:pPr>
      <w:r w:rsidRPr="00FD415E">
        <w:rPr>
          <w:b/>
          <w:sz w:val="24"/>
          <w:u w:val="single"/>
        </w:rPr>
        <w:t xml:space="preserve">Access </w:t>
      </w:r>
      <w:r w:rsidR="00073AD2" w:rsidRPr="00FD415E">
        <w:rPr>
          <w:b/>
          <w:sz w:val="24"/>
          <w:u w:val="single"/>
        </w:rPr>
        <w:t>arrangements</w:t>
      </w:r>
      <w:r w:rsidR="00073AD2" w:rsidRPr="00FD415E">
        <w:rPr>
          <w:sz w:val="24"/>
        </w:rPr>
        <w:t xml:space="preserve"> (</w:t>
      </w:r>
      <w:r w:rsidR="00990420" w:rsidRPr="00FD415E">
        <w:rPr>
          <w:sz w:val="24"/>
        </w:rPr>
        <w:t>SATS)</w:t>
      </w:r>
    </w:p>
    <w:p w:rsidR="00245387" w:rsidRPr="00FD415E" w:rsidRDefault="00245387" w:rsidP="00245387">
      <w:pPr>
        <w:pStyle w:val="NoSpacing"/>
        <w:rPr>
          <w:sz w:val="24"/>
          <w:lang w:val="en" w:eastAsia="en-GB"/>
        </w:rPr>
      </w:pPr>
      <w:r w:rsidRPr="00FD415E">
        <w:rPr>
          <w:sz w:val="24"/>
          <w:lang w:val="en" w:eastAsia="en-GB"/>
        </w:rPr>
        <w:t xml:space="preserve">A small number of pupils may need additional arrangements so they can take part in the key stage 2 tests. </w:t>
      </w:r>
      <w:r w:rsidRPr="00FD415E">
        <w:rPr>
          <w:sz w:val="24"/>
        </w:rPr>
        <w:t xml:space="preserve">Oliver’s Battery Primary </w:t>
      </w:r>
      <w:r w:rsidR="00E7265D">
        <w:rPr>
          <w:sz w:val="24"/>
        </w:rPr>
        <w:t xml:space="preserve">and Nursery </w:t>
      </w:r>
      <w:r w:rsidRPr="00FD415E">
        <w:rPr>
          <w:sz w:val="24"/>
        </w:rPr>
        <w:t xml:space="preserve">School </w:t>
      </w:r>
      <w:r w:rsidR="00073AD2" w:rsidRPr="00FD415E">
        <w:rPr>
          <w:sz w:val="24"/>
        </w:rPr>
        <w:t>adheres</w:t>
      </w:r>
      <w:r w:rsidRPr="00FD415E">
        <w:rPr>
          <w:sz w:val="24"/>
        </w:rPr>
        <w:t xml:space="preserve"> to the statutory guidance set out by the DfE. Working with the </w:t>
      </w:r>
      <w:r w:rsidRPr="00FD415E">
        <w:rPr>
          <w:sz w:val="24"/>
          <w:lang w:val="en" w:eastAsia="en-GB"/>
        </w:rPr>
        <w:t xml:space="preserve">Headteacher and </w:t>
      </w:r>
      <w:r w:rsidR="00001F8A" w:rsidRPr="00FD415E">
        <w:rPr>
          <w:sz w:val="24"/>
        </w:rPr>
        <w:t>Inclusions Leader</w:t>
      </w:r>
      <w:r w:rsidRPr="00FD415E">
        <w:rPr>
          <w:sz w:val="24"/>
          <w:lang w:val="en" w:eastAsia="en-GB"/>
        </w:rPr>
        <w:t>, the class teacher considers access arrangements before they administer the tests. In accordance with guidelines, access arrangements are based on normal classroom practice fo</w:t>
      </w:r>
      <w:r w:rsidR="00073AD2" w:rsidRPr="00FD415E">
        <w:rPr>
          <w:sz w:val="24"/>
          <w:lang w:val="en" w:eastAsia="en-GB"/>
        </w:rPr>
        <w:t xml:space="preserve">r pupils with particular needs and include the use of readers or scribes as well as extra time. </w:t>
      </w:r>
    </w:p>
    <w:p w:rsidR="00245387" w:rsidRPr="00FD415E" w:rsidRDefault="00245387" w:rsidP="00073AD2">
      <w:pPr>
        <w:pStyle w:val="NoSpacing"/>
        <w:rPr>
          <w:sz w:val="24"/>
          <w:lang w:val="en"/>
        </w:rPr>
      </w:pPr>
      <w:r w:rsidRPr="00FD415E">
        <w:rPr>
          <w:sz w:val="24"/>
          <w:lang w:val="en"/>
        </w:rPr>
        <w:t>Access arrangements may be appropriate for a pupil:</w:t>
      </w:r>
    </w:p>
    <w:p w:rsidR="00073AD2" w:rsidRPr="00FD415E" w:rsidRDefault="00245387" w:rsidP="00EA68F4">
      <w:pPr>
        <w:pStyle w:val="NoSpacing"/>
        <w:numPr>
          <w:ilvl w:val="0"/>
          <w:numId w:val="43"/>
        </w:numPr>
        <w:rPr>
          <w:sz w:val="24"/>
          <w:lang w:val="en"/>
        </w:rPr>
      </w:pPr>
      <w:r w:rsidRPr="00FD415E">
        <w:rPr>
          <w:sz w:val="24"/>
          <w:lang w:val="en"/>
        </w:rPr>
        <w:t xml:space="preserve">with a statement of special educational need (SEN) or an Education Health and Care Plan as described in </w:t>
      </w:r>
      <w:hyperlink r:id="rId16" w:history="1">
        <w:r w:rsidR="00596E60" w:rsidRPr="006907F1">
          <w:rPr>
            <w:rStyle w:val="Hyperlink"/>
            <w:sz w:val="24"/>
            <w:lang w:val="en"/>
          </w:rPr>
          <w:t>www.gov.uk/government/publications/send-code-of-practice-0-to-25</w:t>
        </w:r>
      </w:hyperlink>
      <w:r w:rsidR="00EA68F4">
        <w:rPr>
          <w:sz w:val="24"/>
          <w:lang w:val="en"/>
        </w:rPr>
        <w:t xml:space="preserve"> </w:t>
      </w:r>
    </w:p>
    <w:p w:rsidR="00245387" w:rsidRPr="00FD415E" w:rsidRDefault="00245387" w:rsidP="00073AD2">
      <w:pPr>
        <w:pStyle w:val="NoSpacing"/>
        <w:numPr>
          <w:ilvl w:val="0"/>
          <w:numId w:val="43"/>
        </w:numPr>
        <w:rPr>
          <w:sz w:val="24"/>
          <w:lang w:val="en"/>
        </w:rPr>
      </w:pPr>
      <w:r w:rsidRPr="00FD415E">
        <w:rPr>
          <w:sz w:val="24"/>
          <w:lang w:val="en"/>
        </w:rPr>
        <w:t>for whom provision is being made in school using the SEN</w:t>
      </w:r>
      <w:r w:rsidR="0031092D" w:rsidRPr="00FD415E">
        <w:rPr>
          <w:sz w:val="24"/>
          <w:lang w:val="en"/>
        </w:rPr>
        <w:t>D</w:t>
      </w:r>
      <w:r w:rsidRPr="00FD415E">
        <w:rPr>
          <w:sz w:val="24"/>
          <w:lang w:val="en"/>
        </w:rPr>
        <w:t xml:space="preserve"> Support and whose learning difficulty or disability significantly affects their ability to access the tests</w:t>
      </w:r>
    </w:p>
    <w:p w:rsidR="00245387" w:rsidRPr="00FD415E" w:rsidRDefault="00245387" w:rsidP="00073AD2">
      <w:pPr>
        <w:pStyle w:val="NoSpacing"/>
        <w:numPr>
          <w:ilvl w:val="0"/>
          <w:numId w:val="43"/>
        </w:numPr>
        <w:rPr>
          <w:sz w:val="24"/>
          <w:lang w:val="en"/>
        </w:rPr>
      </w:pPr>
      <w:r w:rsidRPr="00FD415E">
        <w:rPr>
          <w:sz w:val="24"/>
          <w:lang w:val="en"/>
        </w:rPr>
        <w:t>who requires alternative access arrangements because of a disability (which may or may not give rise to a special educational need)</w:t>
      </w:r>
    </w:p>
    <w:p w:rsidR="00245387" w:rsidRPr="00FD415E" w:rsidRDefault="00245387" w:rsidP="00073AD2">
      <w:pPr>
        <w:pStyle w:val="NoSpacing"/>
        <w:numPr>
          <w:ilvl w:val="0"/>
          <w:numId w:val="43"/>
        </w:numPr>
        <w:rPr>
          <w:sz w:val="24"/>
          <w:lang w:val="en"/>
        </w:rPr>
      </w:pPr>
      <w:r w:rsidRPr="00FD415E">
        <w:rPr>
          <w:sz w:val="24"/>
          <w:lang w:val="en"/>
        </w:rPr>
        <w:t>who is unable to sit and work for a long period because of a disability or because of social, emotional or mental health difficulties</w:t>
      </w:r>
    </w:p>
    <w:p w:rsidR="00245387" w:rsidRPr="00FD415E" w:rsidRDefault="00245387" w:rsidP="00073AD2">
      <w:pPr>
        <w:pStyle w:val="NoSpacing"/>
        <w:numPr>
          <w:ilvl w:val="0"/>
          <w:numId w:val="43"/>
        </w:numPr>
        <w:rPr>
          <w:sz w:val="24"/>
          <w:lang w:val="en"/>
        </w:rPr>
      </w:pPr>
      <w:r w:rsidRPr="00FD415E">
        <w:rPr>
          <w:sz w:val="24"/>
          <w:lang w:val="en"/>
        </w:rPr>
        <w:t>with EAL and who has limited fluency in English</w:t>
      </w:r>
    </w:p>
    <w:p w:rsidR="00AF2244" w:rsidRPr="00FD415E" w:rsidRDefault="00AF2244" w:rsidP="000749F2">
      <w:pPr>
        <w:pStyle w:val="NoSpacing"/>
        <w:rPr>
          <w:b/>
          <w:sz w:val="24"/>
          <w:u w:val="single"/>
        </w:rPr>
      </w:pPr>
    </w:p>
    <w:p w:rsidR="00965308" w:rsidRPr="00FD415E" w:rsidRDefault="00965308" w:rsidP="003C41A1">
      <w:pPr>
        <w:pStyle w:val="NoSpacing"/>
        <w:rPr>
          <w:b/>
          <w:sz w:val="24"/>
          <w:u w:val="single"/>
        </w:rPr>
      </w:pPr>
      <w:r w:rsidRPr="00FD415E">
        <w:rPr>
          <w:b/>
          <w:sz w:val="24"/>
          <w:u w:val="single"/>
        </w:rPr>
        <w:t xml:space="preserve">Parent Support </w:t>
      </w:r>
    </w:p>
    <w:p w:rsidR="00965308" w:rsidRPr="00FD415E" w:rsidRDefault="00965308" w:rsidP="003C41A1">
      <w:pPr>
        <w:pStyle w:val="NoSpacing"/>
        <w:rPr>
          <w:sz w:val="24"/>
        </w:rPr>
      </w:pPr>
      <w:r w:rsidRPr="00FD415E">
        <w:rPr>
          <w:sz w:val="24"/>
        </w:rPr>
        <w:t xml:space="preserve">Parents can access support from </w:t>
      </w:r>
      <w:r w:rsidR="00431795" w:rsidRPr="00431795">
        <w:rPr>
          <w:b/>
          <w:sz w:val="24"/>
        </w:rPr>
        <w:t>SENDIASS</w:t>
      </w:r>
      <w:r w:rsidR="00431795">
        <w:rPr>
          <w:sz w:val="24"/>
        </w:rPr>
        <w:t xml:space="preserve"> – Special Educational Needs and Disability, Information, Advice and Support Service.</w:t>
      </w:r>
    </w:p>
    <w:p w:rsidR="003C41A1" w:rsidRPr="00FD415E" w:rsidRDefault="003C41A1" w:rsidP="003C41A1">
      <w:pPr>
        <w:pStyle w:val="NoSpacing"/>
        <w:rPr>
          <w:sz w:val="24"/>
        </w:rPr>
      </w:pPr>
      <w:r w:rsidRPr="00FD415E">
        <w:rPr>
          <w:sz w:val="24"/>
        </w:rPr>
        <w:t>Further information can be found:</w:t>
      </w:r>
    </w:p>
    <w:p w:rsidR="003C41A1" w:rsidRPr="00FD415E" w:rsidRDefault="003C41A1" w:rsidP="003C41A1">
      <w:pPr>
        <w:pStyle w:val="NoSpacing"/>
        <w:rPr>
          <w:sz w:val="24"/>
        </w:rPr>
      </w:pPr>
    </w:p>
    <w:tbl>
      <w:tblPr>
        <w:tblStyle w:val="TableGrid"/>
        <w:tblW w:w="0" w:type="auto"/>
        <w:tblLayout w:type="fixed"/>
        <w:tblLook w:val="04A0" w:firstRow="1" w:lastRow="0" w:firstColumn="1" w:lastColumn="0" w:noHBand="0" w:noVBand="1"/>
      </w:tblPr>
      <w:tblGrid>
        <w:gridCol w:w="4361"/>
        <w:gridCol w:w="6203"/>
      </w:tblGrid>
      <w:tr w:rsidR="00965308" w:rsidRPr="00FD415E" w:rsidTr="00596E60">
        <w:tc>
          <w:tcPr>
            <w:tcW w:w="4361" w:type="dxa"/>
          </w:tcPr>
          <w:p w:rsidR="00965308" w:rsidRPr="00AF2244" w:rsidRDefault="00AF2244" w:rsidP="003C41A1">
            <w:pPr>
              <w:pStyle w:val="NoSpacing"/>
              <w:rPr>
                <w:sz w:val="24"/>
              </w:rPr>
            </w:pPr>
            <w:r w:rsidRPr="00431795">
              <w:rPr>
                <w:b/>
                <w:sz w:val="24"/>
              </w:rPr>
              <w:lastRenderedPageBreak/>
              <w:t>SENDIASS</w:t>
            </w:r>
            <w:r>
              <w:rPr>
                <w:sz w:val="24"/>
              </w:rPr>
              <w:t xml:space="preserve"> – Special Educational Needs and Disability, Information, Advice and Support Service.</w:t>
            </w:r>
          </w:p>
        </w:tc>
        <w:tc>
          <w:tcPr>
            <w:tcW w:w="6203" w:type="dxa"/>
          </w:tcPr>
          <w:p w:rsidR="00965308" w:rsidRPr="00FD415E" w:rsidRDefault="00965308" w:rsidP="003C41A1">
            <w:pPr>
              <w:pStyle w:val="NoSpacing"/>
              <w:rPr>
                <w:b/>
                <w:sz w:val="24"/>
              </w:rPr>
            </w:pPr>
            <w:r w:rsidRPr="00FD415E">
              <w:rPr>
                <w:b/>
                <w:sz w:val="24"/>
              </w:rPr>
              <w:t>SEN Service</w:t>
            </w:r>
          </w:p>
        </w:tc>
      </w:tr>
      <w:tr w:rsidR="00965308" w:rsidRPr="00FD415E" w:rsidTr="00596E60">
        <w:tc>
          <w:tcPr>
            <w:tcW w:w="4361" w:type="dxa"/>
          </w:tcPr>
          <w:p w:rsidR="00965308" w:rsidRPr="00FD415E" w:rsidRDefault="00965308" w:rsidP="00965308">
            <w:pPr>
              <w:pStyle w:val="NoSpacing"/>
              <w:rPr>
                <w:rFonts w:cs="RotisSansSerif"/>
                <w:sz w:val="24"/>
              </w:rPr>
            </w:pPr>
            <w:r w:rsidRPr="00FD415E">
              <w:rPr>
                <w:rFonts w:cs="RotisSansSerif"/>
                <w:sz w:val="24"/>
              </w:rPr>
              <w:t xml:space="preserve">Tel: </w:t>
            </w:r>
            <w:r w:rsidR="00431795">
              <w:rPr>
                <w:rFonts w:cs="RotisSansSerif"/>
                <w:sz w:val="24"/>
              </w:rPr>
              <w:t>0808 164 5504</w:t>
            </w:r>
          </w:p>
          <w:p w:rsidR="00965308" w:rsidRPr="00FD415E" w:rsidRDefault="00431795" w:rsidP="00965308">
            <w:pPr>
              <w:pStyle w:val="NoSpacing"/>
              <w:rPr>
                <w:rFonts w:cs="RotisSansSerif"/>
                <w:sz w:val="24"/>
              </w:rPr>
            </w:pPr>
            <w:r>
              <w:rPr>
                <w:rFonts w:cs="RotisSansSerif"/>
                <w:sz w:val="24"/>
              </w:rPr>
              <w:t xml:space="preserve">Email: </w:t>
            </w:r>
            <w:hyperlink r:id="rId17" w:history="1">
              <w:r w:rsidRPr="00272742">
                <w:rPr>
                  <w:rStyle w:val="Hyperlink"/>
                  <w:rFonts w:cs="RotisSansSerif"/>
                  <w:sz w:val="24"/>
                </w:rPr>
                <w:t>hampshiresendiass@coreassets.com</w:t>
              </w:r>
            </w:hyperlink>
            <w:r>
              <w:rPr>
                <w:rFonts w:cs="RotisSansSerif"/>
                <w:sz w:val="24"/>
              </w:rPr>
              <w:t xml:space="preserve"> </w:t>
            </w:r>
          </w:p>
          <w:p w:rsidR="00965308" w:rsidRPr="00FD415E" w:rsidRDefault="00965308" w:rsidP="00431795">
            <w:pPr>
              <w:pStyle w:val="NoSpacing"/>
              <w:rPr>
                <w:b/>
                <w:sz w:val="24"/>
              </w:rPr>
            </w:pPr>
            <w:r w:rsidRPr="00FD415E">
              <w:rPr>
                <w:rFonts w:cs="RotisSansSerif"/>
                <w:sz w:val="24"/>
              </w:rPr>
              <w:t xml:space="preserve">Website: </w:t>
            </w:r>
            <w:hyperlink r:id="rId18" w:history="1">
              <w:r w:rsidR="0079046E" w:rsidRPr="008F3FB4">
                <w:rPr>
                  <w:rStyle w:val="Hyperlink"/>
                  <w:rFonts w:cs="RotisSansSerif"/>
                  <w:sz w:val="24"/>
                </w:rPr>
                <w:t>www.hampshiresendiass.co.uk</w:t>
              </w:r>
            </w:hyperlink>
            <w:r w:rsidR="0079046E">
              <w:rPr>
                <w:rFonts w:cs="RotisSansSerif"/>
                <w:sz w:val="24"/>
              </w:rPr>
              <w:t xml:space="preserve"> </w:t>
            </w:r>
            <w:r w:rsidR="00431795" w:rsidRPr="00431795">
              <w:rPr>
                <w:rFonts w:cs="RotisSansSerif"/>
                <w:sz w:val="24"/>
              </w:rPr>
              <w:t xml:space="preserve"> </w:t>
            </w:r>
            <w:r w:rsidR="00431795">
              <w:rPr>
                <w:b/>
                <w:sz w:val="24"/>
              </w:rPr>
              <w:t xml:space="preserve"> </w:t>
            </w:r>
          </w:p>
        </w:tc>
        <w:tc>
          <w:tcPr>
            <w:tcW w:w="6203" w:type="dxa"/>
          </w:tcPr>
          <w:p w:rsidR="00965308" w:rsidRPr="00FD415E" w:rsidRDefault="00965308" w:rsidP="00965308">
            <w:pPr>
              <w:pStyle w:val="NoSpacing"/>
              <w:rPr>
                <w:rFonts w:cs="RotisSansSerif"/>
                <w:sz w:val="24"/>
              </w:rPr>
            </w:pPr>
            <w:r w:rsidRPr="00FD415E">
              <w:rPr>
                <w:rFonts w:cs="RotisSansSerif"/>
                <w:sz w:val="24"/>
              </w:rPr>
              <w:t>Hampshire County Council Children’s Services Department</w:t>
            </w:r>
          </w:p>
          <w:p w:rsidR="00965308" w:rsidRPr="00FD415E" w:rsidRDefault="00965308" w:rsidP="00965308">
            <w:pPr>
              <w:pStyle w:val="NoSpacing"/>
              <w:rPr>
                <w:rFonts w:cs="RotisSansSerif"/>
                <w:sz w:val="24"/>
              </w:rPr>
            </w:pPr>
            <w:r w:rsidRPr="00FD415E">
              <w:rPr>
                <w:rFonts w:cs="RotisSansSerif"/>
                <w:sz w:val="24"/>
              </w:rPr>
              <w:t>Elizabeth II Court East, The Castle, Winchester, SO23 8UG</w:t>
            </w:r>
          </w:p>
          <w:p w:rsidR="00965308" w:rsidRPr="00FD415E" w:rsidRDefault="00965308" w:rsidP="00965308">
            <w:pPr>
              <w:pStyle w:val="NoSpacing"/>
              <w:rPr>
                <w:rFonts w:cs="RotisSansSerif"/>
                <w:sz w:val="24"/>
              </w:rPr>
            </w:pPr>
            <w:r w:rsidRPr="00FD415E">
              <w:rPr>
                <w:rFonts w:cs="RotisSansSerif"/>
                <w:sz w:val="24"/>
              </w:rPr>
              <w:t>Tel: 0300 5551384</w:t>
            </w:r>
          </w:p>
          <w:p w:rsidR="00965308" w:rsidRPr="00FD415E" w:rsidRDefault="00965308" w:rsidP="00965308">
            <w:pPr>
              <w:pStyle w:val="NoSpacing"/>
              <w:rPr>
                <w:rFonts w:cs="RotisSansSerif"/>
                <w:sz w:val="24"/>
              </w:rPr>
            </w:pPr>
            <w:r w:rsidRPr="00FD415E">
              <w:rPr>
                <w:rFonts w:cs="RotisSansSerif"/>
                <w:sz w:val="24"/>
              </w:rPr>
              <w:t>Email: childrens.services@hants.gov.uk</w:t>
            </w:r>
          </w:p>
          <w:p w:rsidR="00965308" w:rsidRPr="00FD415E" w:rsidRDefault="00965308" w:rsidP="003C41A1">
            <w:pPr>
              <w:pStyle w:val="NoSpacing"/>
              <w:rPr>
                <w:b/>
                <w:sz w:val="24"/>
              </w:rPr>
            </w:pPr>
            <w:r w:rsidRPr="00FD415E">
              <w:rPr>
                <w:rFonts w:cs="RotisSansSerif"/>
                <w:sz w:val="24"/>
              </w:rPr>
              <w:t xml:space="preserve">Website: </w:t>
            </w:r>
            <w:hyperlink r:id="rId19" w:history="1">
              <w:r w:rsidR="00431795" w:rsidRPr="00272742">
                <w:rPr>
                  <w:rStyle w:val="Hyperlink"/>
                </w:rPr>
                <w:t>https://www.hants.gov.uk/socialcareandhealth/childrenandfamilies/specialneeds/sen</w:t>
              </w:r>
            </w:hyperlink>
            <w:r w:rsidR="00596E60">
              <w:t xml:space="preserve"> </w:t>
            </w:r>
          </w:p>
        </w:tc>
      </w:tr>
    </w:tbl>
    <w:p w:rsidR="003C41A1" w:rsidRPr="00FD415E" w:rsidRDefault="003C41A1" w:rsidP="003C41A1">
      <w:pPr>
        <w:pStyle w:val="NoSpacing"/>
        <w:rPr>
          <w:sz w:val="24"/>
        </w:rPr>
      </w:pPr>
    </w:p>
    <w:p w:rsidR="00C12A9A" w:rsidRDefault="00C12A9A" w:rsidP="007C1316">
      <w:pPr>
        <w:autoSpaceDE w:val="0"/>
        <w:autoSpaceDN w:val="0"/>
        <w:adjustRightInd w:val="0"/>
        <w:spacing w:after="0" w:line="240" w:lineRule="auto"/>
        <w:rPr>
          <w:rFonts w:cs="Arial"/>
          <w:b/>
          <w:color w:val="000000"/>
          <w:sz w:val="32"/>
          <w:szCs w:val="23"/>
          <w:u w:val="single"/>
        </w:rPr>
      </w:pPr>
    </w:p>
    <w:p w:rsidR="00B1793D" w:rsidRPr="00FD415E" w:rsidRDefault="003C41A1" w:rsidP="004A61BA">
      <w:pPr>
        <w:autoSpaceDE w:val="0"/>
        <w:autoSpaceDN w:val="0"/>
        <w:adjustRightInd w:val="0"/>
        <w:spacing w:after="0" w:line="240" w:lineRule="auto"/>
        <w:jc w:val="center"/>
        <w:rPr>
          <w:rFonts w:cs="Arial"/>
          <w:b/>
          <w:color w:val="000000"/>
          <w:sz w:val="32"/>
          <w:szCs w:val="23"/>
          <w:u w:val="single"/>
        </w:rPr>
      </w:pPr>
      <w:r w:rsidRPr="00FD415E">
        <w:rPr>
          <w:rFonts w:cs="Arial"/>
          <w:b/>
          <w:color w:val="000000"/>
          <w:sz w:val="32"/>
          <w:szCs w:val="23"/>
          <w:u w:val="single"/>
        </w:rPr>
        <w:t>M</w:t>
      </w:r>
      <w:r w:rsidR="00B1793D" w:rsidRPr="00FD415E">
        <w:rPr>
          <w:rFonts w:cs="Arial"/>
          <w:b/>
          <w:color w:val="000000"/>
          <w:sz w:val="32"/>
          <w:szCs w:val="23"/>
          <w:u w:val="single"/>
        </w:rPr>
        <w:t>anaging medical conditions</w:t>
      </w:r>
    </w:p>
    <w:p w:rsidR="006716D5" w:rsidRPr="00FD415E" w:rsidRDefault="006716D5" w:rsidP="004A61BA">
      <w:pPr>
        <w:autoSpaceDE w:val="0"/>
        <w:autoSpaceDN w:val="0"/>
        <w:adjustRightInd w:val="0"/>
        <w:spacing w:after="0" w:line="240" w:lineRule="auto"/>
        <w:jc w:val="center"/>
        <w:rPr>
          <w:rFonts w:cs="Arial"/>
          <w:b/>
          <w:color w:val="000000"/>
          <w:sz w:val="23"/>
          <w:szCs w:val="23"/>
          <w:u w:val="single"/>
        </w:rPr>
      </w:pPr>
    </w:p>
    <w:p w:rsidR="007376FF" w:rsidRPr="00FD415E" w:rsidRDefault="007376FF" w:rsidP="004A61BA">
      <w:pPr>
        <w:pStyle w:val="NoSpacing"/>
        <w:rPr>
          <w:sz w:val="24"/>
        </w:rPr>
      </w:pPr>
      <w:r w:rsidRPr="00FD415E">
        <w:rPr>
          <w:sz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073AD2" w:rsidRPr="00FD415E" w:rsidRDefault="00073AD2" w:rsidP="004A61BA">
      <w:pPr>
        <w:pStyle w:val="NoSpacing"/>
        <w:rPr>
          <w:sz w:val="24"/>
        </w:rPr>
      </w:pPr>
    </w:p>
    <w:p w:rsidR="007376FF" w:rsidRPr="00FD415E" w:rsidRDefault="007376FF" w:rsidP="004A61BA">
      <w:pPr>
        <w:pStyle w:val="NoSpacing"/>
        <w:rPr>
          <w:sz w:val="24"/>
        </w:rPr>
      </w:pPr>
      <w:r w:rsidRPr="00FD415E">
        <w:rPr>
          <w:sz w:val="24"/>
        </w:rPr>
        <w:t>Some may also have special educational needs (SEN) and may have a</w:t>
      </w:r>
      <w:r w:rsidR="00001F8A" w:rsidRPr="00FD415E">
        <w:rPr>
          <w:sz w:val="24"/>
        </w:rPr>
        <w:t>n</w:t>
      </w:r>
      <w:r w:rsidRPr="00FD415E">
        <w:rPr>
          <w:sz w:val="24"/>
        </w:rPr>
        <w:t xml:space="preserve"> Education, Health and Care (EHC) plan which brings together health and social care needs, as well as their special educational provision and the SEND Code of Practice (2014) is followed. </w:t>
      </w:r>
    </w:p>
    <w:p w:rsidR="00073AD2" w:rsidRPr="00FD415E" w:rsidRDefault="00073AD2" w:rsidP="00811DEF">
      <w:pPr>
        <w:pStyle w:val="Default"/>
        <w:rPr>
          <w:rFonts w:asciiTheme="minorHAnsi" w:hAnsiTheme="minorHAnsi"/>
        </w:rPr>
      </w:pPr>
    </w:p>
    <w:p w:rsidR="00703817" w:rsidRPr="00FD415E" w:rsidRDefault="00703817" w:rsidP="004A61BA">
      <w:pPr>
        <w:pStyle w:val="NoSpacing"/>
        <w:jc w:val="center"/>
        <w:rPr>
          <w:b/>
          <w:sz w:val="24"/>
          <w:u w:val="single"/>
        </w:rPr>
      </w:pPr>
    </w:p>
    <w:p w:rsidR="007376FF" w:rsidRPr="00FD415E" w:rsidRDefault="00041663" w:rsidP="004A61BA">
      <w:pPr>
        <w:pStyle w:val="NoSpacing"/>
        <w:jc w:val="center"/>
        <w:rPr>
          <w:b/>
          <w:sz w:val="32"/>
          <w:u w:val="single"/>
        </w:rPr>
      </w:pPr>
      <w:r w:rsidRPr="00FD415E">
        <w:rPr>
          <w:b/>
          <w:sz w:val="32"/>
          <w:u w:val="single"/>
        </w:rPr>
        <w:t>Monitoring and Evaluation of SEND</w:t>
      </w:r>
    </w:p>
    <w:p w:rsidR="004A61BA" w:rsidRPr="00FD415E" w:rsidRDefault="004A61BA" w:rsidP="004A61BA">
      <w:pPr>
        <w:pStyle w:val="NoSpacing"/>
        <w:jc w:val="center"/>
        <w:rPr>
          <w:rFonts w:ascii="Arial" w:hAnsi="Arial" w:cs="Arial"/>
          <w:sz w:val="23"/>
          <w:szCs w:val="23"/>
        </w:rPr>
      </w:pPr>
    </w:p>
    <w:p w:rsidR="00041663" w:rsidRPr="00FD415E" w:rsidRDefault="00041663" w:rsidP="004A61BA">
      <w:pPr>
        <w:pStyle w:val="NoSpacing"/>
        <w:rPr>
          <w:sz w:val="24"/>
        </w:rPr>
      </w:pPr>
      <w:r w:rsidRPr="00FD415E">
        <w:rPr>
          <w:sz w:val="24"/>
        </w:rPr>
        <w:t xml:space="preserve">At Oliver’s Battery Primary </w:t>
      </w:r>
      <w:r w:rsidR="00E7265D">
        <w:rPr>
          <w:sz w:val="24"/>
        </w:rPr>
        <w:t xml:space="preserve">and Nursery </w:t>
      </w:r>
      <w:r w:rsidRPr="00FD415E">
        <w:rPr>
          <w:sz w:val="24"/>
        </w:rPr>
        <w:t>School we continually track and monitor the progress of all pupils to promote an active process of continual review and improvement of provision for all pupils through:</w:t>
      </w:r>
    </w:p>
    <w:p w:rsidR="00041663" w:rsidRPr="00FD415E" w:rsidRDefault="00041663" w:rsidP="00041663">
      <w:pPr>
        <w:pStyle w:val="ListParagraph"/>
        <w:numPr>
          <w:ilvl w:val="0"/>
          <w:numId w:val="29"/>
        </w:numPr>
        <w:autoSpaceDE w:val="0"/>
        <w:autoSpaceDN w:val="0"/>
        <w:adjustRightInd w:val="0"/>
        <w:spacing w:after="37"/>
        <w:rPr>
          <w:rFonts w:cs="Arial"/>
          <w:color w:val="000000"/>
          <w:sz w:val="24"/>
          <w:szCs w:val="23"/>
        </w:rPr>
      </w:pPr>
      <w:r w:rsidRPr="00FD415E">
        <w:rPr>
          <w:rFonts w:cs="Arial"/>
          <w:color w:val="000000"/>
          <w:sz w:val="24"/>
          <w:szCs w:val="23"/>
        </w:rPr>
        <w:t>teacher assessment</w:t>
      </w:r>
    </w:p>
    <w:p w:rsidR="00041663" w:rsidRPr="00FD415E" w:rsidRDefault="00041663" w:rsidP="00041663">
      <w:pPr>
        <w:pStyle w:val="ListParagraph"/>
        <w:numPr>
          <w:ilvl w:val="0"/>
          <w:numId w:val="29"/>
        </w:numPr>
        <w:autoSpaceDE w:val="0"/>
        <w:autoSpaceDN w:val="0"/>
        <w:adjustRightInd w:val="0"/>
        <w:spacing w:after="37"/>
        <w:rPr>
          <w:rFonts w:cs="Arial"/>
          <w:color w:val="000000"/>
          <w:sz w:val="24"/>
          <w:szCs w:val="23"/>
        </w:rPr>
      </w:pPr>
      <w:r w:rsidRPr="00FD415E">
        <w:rPr>
          <w:rFonts w:cs="Arial"/>
          <w:color w:val="000000"/>
          <w:sz w:val="24"/>
          <w:szCs w:val="23"/>
        </w:rPr>
        <w:t xml:space="preserve">Pupil Progress Meetings held between Headteacher, Class Teachers, </w:t>
      </w:r>
      <w:r w:rsidR="00E160B1" w:rsidRPr="00FD415E">
        <w:rPr>
          <w:sz w:val="24"/>
        </w:rPr>
        <w:t>Inclusions Leader</w:t>
      </w:r>
      <w:r w:rsidR="00E160B1" w:rsidRPr="00FD415E">
        <w:rPr>
          <w:rFonts w:cs="Arial"/>
          <w:color w:val="000000"/>
          <w:sz w:val="24"/>
          <w:szCs w:val="23"/>
        </w:rPr>
        <w:t xml:space="preserve"> </w:t>
      </w:r>
    </w:p>
    <w:p w:rsidR="00041663" w:rsidRPr="00FD415E" w:rsidRDefault="00041663" w:rsidP="00041663">
      <w:pPr>
        <w:pStyle w:val="ListParagraph"/>
        <w:numPr>
          <w:ilvl w:val="0"/>
          <w:numId w:val="29"/>
        </w:numPr>
        <w:autoSpaceDE w:val="0"/>
        <w:autoSpaceDN w:val="0"/>
        <w:adjustRightInd w:val="0"/>
        <w:spacing w:after="37"/>
        <w:rPr>
          <w:rFonts w:cs="Arial"/>
          <w:color w:val="000000"/>
          <w:sz w:val="24"/>
          <w:szCs w:val="23"/>
        </w:rPr>
      </w:pPr>
      <w:r w:rsidRPr="00FD415E">
        <w:rPr>
          <w:rFonts w:cs="Arial"/>
          <w:color w:val="000000"/>
          <w:sz w:val="24"/>
          <w:szCs w:val="23"/>
        </w:rPr>
        <w:t xml:space="preserve">meetings between the </w:t>
      </w:r>
      <w:r w:rsidR="00E160B1" w:rsidRPr="00FD415E">
        <w:rPr>
          <w:sz w:val="24"/>
        </w:rPr>
        <w:t>Inclusions Leader</w:t>
      </w:r>
      <w:r w:rsidR="00E160B1" w:rsidRPr="00FD415E">
        <w:rPr>
          <w:rFonts w:cs="Arial"/>
          <w:color w:val="000000"/>
          <w:sz w:val="24"/>
          <w:szCs w:val="23"/>
        </w:rPr>
        <w:t xml:space="preserve"> </w:t>
      </w:r>
      <w:r w:rsidRPr="00FD415E">
        <w:rPr>
          <w:rFonts w:cs="Arial"/>
          <w:color w:val="000000"/>
          <w:sz w:val="24"/>
          <w:szCs w:val="23"/>
        </w:rPr>
        <w:t>and SEN Governor</w:t>
      </w:r>
    </w:p>
    <w:p w:rsidR="00041663" w:rsidRPr="00FD415E" w:rsidRDefault="00041663" w:rsidP="00041663">
      <w:pPr>
        <w:pStyle w:val="ListParagraph"/>
        <w:numPr>
          <w:ilvl w:val="0"/>
          <w:numId w:val="29"/>
        </w:numPr>
        <w:autoSpaceDE w:val="0"/>
        <w:autoSpaceDN w:val="0"/>
        <w:adjustRightInd w:val="0"/>
        <w:spacing w:after="37"/>
        <w:rPr>
          <w:rFonts w:cs="Arial"/>
          <w:color w:val="000000"/>
          <w:sz w:val="24"/>
          <w:szCs w:val="23"/>
        </w:rPr>
      </w:pPr>
      <w:r w:rsidRPr="00FD415E">
        <w:rPr>
          <w:rFonts w:cs="Arial"/>
          <w:color w:val="000000"/>
          <w:sz w:val="24"/>
          <w:szCs w:val="23"/>
        </w:rPr>
        <w:t>at least termly data reports to the Headteacher and Governors</w:t>
      </w:r>
    </w:p>
    <w:p w:rsidR="00041663" w:rsidRPr="00FD415E" w:rsidRDefault="00041663" w:rsidP="00041663">
      <w:pPr>
        <w:pStyle w:val="ListParagraph"/>
        <w:numPr>
          <w:ilvl w:val="0"/>
          <w:numId w:val="29"/>
        </w:numPr>
        <w:autoSpaceDE w:val="0"/>
        <w:autoSpaceDN w:val="0"/>
        <w:adjustRightInd w:val="0"/>
        <w:spacing w:after="37"/>
        <w:rPr>
          <w:rFonts w:cs="Arial"/>
          <w:color w:val="000000"/>
          <w:sz w:val="24"/>
          <w:szCs w:val="23"/>
        </w:rPr>
      </w:pPr>
      <w:r w:rsidRPr="00FD415E">
        <w:rPr>
          <w:rFonts w:cs="Arial"/>
          <w:color w:val="000000"/>
          <w:sz w:val="24"/>
          <w:szCs w:val="23"/>
        </w:rPr>
        <w:t>parent views</w:t>
      </w:r>
    </w:p>
    <w:p w:rsidR="00041663" w:rsidRPr="00FD415E" w:rsidRDefault="00041663" w:rsidP="00041663">
      <w:pPr>
        <w:pStyle w:val="ListParagraph"/>
        <w:numPr>
          <w:ilvl w:val="0"/>
          <w:numId w:val="29"/>
        </w:numPr>
        <w:autoSpaceDE w:val="0"/>
        <w:autoSpaceDN w:val="0"/>
        <w:adjustRightInd w:val="0"/>
        <w:spacing w:after="37"/>
        <w:rPr>
          <w:rFonts w:cs="Arial"/>
          <w:color w:val="000000"/>
          <w:sz w:val="24"/>
          <w:szCs w:val="23"/>
        </w:rPr>
      </w:pPr>
      <w:r w:rsidRPr="00FD415E">
        <w:rPr>
          <w:rFonts w:cs="Arial"/>
          <w:color w:val="000000"/>
          <w:sz w:val="24"/>
          <w:szCs w:val="23"/>
        </w:rPr>
        <w:t>pupil views</w:t>
      </w:r>
    </w:p>
    <w:p w:rsidR="00AF2244" w:rsidRDefault="00AF2244" w:rsidP="005B5088">
      <w:pPr>
        <w:autoSpaceDE w:val="0"/>
        <w:autoSpaceDN w:val="0"/>
        <w:adjustRightInd w:val="0"/>
        <w:spacing w:after="0" w:line="240" w:lineRule="auto"/>
        <w:jc w:val="center"/>
        <w:rPr>
          <w:rFonts w:cs="Arial"/>
          <w:b/>
          <w:bCs/>
          <w:color w:val="000000"/>
          <w:sz w:val="24"/>
          <w:szCs w:val="32"/>
          <w:u w:val="single"/>
        </w:rPr>
      </w:pPr>
    </w:p>
    <w:p w:rsidR="003E46D9" w:rsidRPr="00FD415E" w:rsidRDefault="003E46D9" w:rsidP="007C1316">
      <w:pPr>
        <w:autoSpaceDE w:val="0"/>
        <w:autoSpaceDN w:val="0"/>
        <w:adjustRightInd w:val="0"/>
        <w:spacing w:after="0" w:line="240" w:lineRule="auto"/>
        <w:rPr>
          <w:rFonts w:cs="Arial"/>
          <w:b/>
          <w:bCs/>
          <w:color w:val="000000"/>
          <w:sz w:val="24"/>
          <w:szCs w:val="32"/>
          <w:u w:val="single"/>
        </w:rPr>
      </w:pPr>
    </w:p>
    <w:p w:rsidR="005B5088" w:rsidRPr="00FD415E" w:rsidRDefault="005B5088" w:rsidP="005B5088">
      <w:pPr>
        <w:autoSpaceDE w:val="0"/>
        <w:autoSpaceDN w:val="0"/>
        <w:adjustRightInd w:val="0"/>
        <w:spacing w:after="0" w:line="240" w:lineRule="auto"/>
        <w:jc w:val="center"/>
        <w:rPr>
          <w:rFonts w:ascii="Arial" w:hAnsi="Arial" w:cs="Arial"/>
          <w:color w:val="000000"/>
          <w:sz w:val="23"/>
          <w:szCs w:val="23"/>
        </w:rPr>
      </w:pPr>
      <w:r w:rsidRPr="00FD415E">
        <w:rPr>
          <w:rFonts w:cs="Arial"/>
          <w:b/>
          <w:bCs/>
          <w:color w:val="000000"/>
          <w:sz w:val="32"/>
          <w:szCs w:val="32"/>
          <w:u w:val="single"/>
        </w:rPr>
        <w:t>Training and Resources</w:t>
      </w:r>
    </w:p>
    <w:p w:rsidR="005B5088" w:rsidRPr="00FD415E" w:rsidRDefault="005B5088" w:rsidP="007376FF">
      <w:pPr>
        <w:autoSpaceDE w:val="0"/>
        <w:autoSpaceDN w:val="0"/>
        <w:adjustRightInd w:val="0"/>
        <w:spacing w:after="0" w:line="240" w:lineRule="auto"/>
        <w:rPr>
          <w:rFonts w:ascii="Arial" w:hAnsi="Arial" w:cs="Arial"/>
          <w:b/>
          <w:bCs/>
          <w:color w:val="000000"/>
          <w:sz w:val="24"/>
          <w:szCs w:val="23"/>
          <w:u w:val="single"/>
        </w:rPr>
      </w:pPr>
    </w:p>
    <w:p w:rsidR="007376FF" w:rsidRPr="00FD415E" w:rsidRDefault="005B5088" w:rsidP="00EF779E">
      <w:pPr>
        <w:autoSpaceDE w:val="0"/>
        <w:autoSpaceDN w:val="0"/>
        <w:adjustRightInd w:val="0"/>
        <w:spacing w:after="0" w:line="240" w:lineRule="auto"/>
        <w:rPr>
          <w:rFonts w:cs="Arial"/>
          <w:bCs/>
          <w:color w:val="000000"/>
          <w:sz w:val="24"/>
          <w:szCs w:val="24"/>
        </w:rPr>
      </w:pPr>
      <w:r w:rsidRPr="00FD415E">
        <w:rPr>
          <w:rFonts w:cs="Arial"/>
          <w:bCs/>
          <w:color w:val="000000"/>
          <w:sz w:val="24"/>
          <w:szCs w:val="23"/>
        </w:rPr>
        <w:t>A</w:t>
      </w:r>
      <w:r w:rsidR="00E160B1" w:rsidRPr="00FD415E">
        <w:rPr>
          <w:rFonts w:cs="Arial"/>
          <w:bCs/>
          <w:color w:val="000000"/>
          <w:sz w:val="24"/>
          <w:szCs w:val="23"/>
        </w:rPr>
        <w:t>t</w:t>
      </w:r>
      <w:r w:rsidRPr="00FD415E">
        <w:rPr>
          <w:rFonts w:cs="Arial"/>
          <w:bCs/>
          <w:color w:val="000000"/>
          <w:sz w:val="24"/>
          <w:szCs w:val="23"/>
        </w:rPr>
        <w:t xml:space="preserve"> O</w:t>
      </w:r>
      <w:r w:rsidRPr="00FD415E">
        <w:rPr>
          <w:rFonts w:cs="Arial"/>
          <w:bCs/>
          <w:color w:val="000000"/>
          <w:sz w:val="24"/>
          <w:szCs w:val="24"/>
        </w:rPr>
        <w:t xml:space="preserve">liver’s Battery Primary </w:t>
      </w:r>
      <w:r w:rsidR="00E7265D">
        <w:rPr>
          <w:rFonts w:cs="Arial"/>
          <w:bCs/>
          <w:color w:val="000000"/>
          <w:sz w:val="24"/>
          <w:szCs w:val="24"/>
        </w:rPr>
        <w:t xml:space="preserve">and Nursery </w:t>
      </w:r>
      <w:r w:rsidRPr="00FD415E">
        <w:rPr>
          <w:rFonts w:cs="Arial"/>
          <w:bCs/>
          <w:color w:val="000000"/>
          <w:sz w:val="24"/>
          <w:szCs w:val="24"/>
        </w:rPr>
        <w:t>School, SEN</w:t>
      </w:r>
      <w:r w:rsidR="0031092D" w:rsidRPr="00FD415E">
        <w:rPr>
          <w:rFonts w:cs="Arial"/>
          <w:bCs/>
          <w:color w:val="000000"/>
          <w:sz w:val="24"/>
          <w:szCs w:val="24"/>
        </w:rPr>
        <w:t>D</w:t>
      </w:r>
      <w:r w:rsidRPr="00FD415E">
        <w:rPr>
          <w:rFonts w:cs="Arial"/>
          <w:bCs/>
          <w:color w:val="000000"/>
          <w:sz w:val="24"/>
          <w:szCs w:val="24"/>
        </w:rPr>
        <w:t xml:space="preserve"> is funded through </w:t>
      </w:r>
      <w:r w:rsidR="00EF779E" w:rsidRPr="00FD415E">
        <w:rPr>
          <w:rFonts w:cs="Arial"/>
          <w:bCs/>
          <w:color w:val="000000"/>
          <w:sz w:val="24"/>
          <w:szCs w:val="24"/>
        </w:rPr>
        <w:t xml:space="preserve">a </w:t>
      </w:r>
      <w:r w:rsidRPr="00FD415E">
        <w:rPr>
          <w:rFonts w:cs="Arial"/>
          <w:bCs/>
          <w:color w:val="000000"/>
          <w:sz w:val="24"/>
          <w:szCs w:val="24"/>
        </w:rPr>
        <w:t>notional SEN</w:t>
      </w:r>
      <w:r w:rsidR="0031092D" w:rsidRPr="00FD415E">
        <w:rPr>
          <w:rFonts w:cs="Arial"/>
          <w:bCs/>
          <w:color w:val="000000"/>
          <w:sz w:val="24"/>
          <w:szCs w:val="24"/>
        </w:rPr>
        <w:t>D</w:t>
      </w:r>
      <w:r w:rsidRPr="00FD415E">
        <w:rPr>
          <w:rFonts w:cs="Arial"/>
          <w:bCs/>
          <w:color w:val="000000"/>
          <w:sz w:val="24"/>
          <w:szCs w:val="24"/>
        </w:rPr>
        <w:t xml:space="preserve"> budget, an element of the school’s delegated budget allocated for SEN</w:t>
      </w:r>
      <w:r w:rsidR="0031092D" w:rsidRPr="00FD415E">
        <w:rPr>
          <w:rFonts w:cs="Arial"/>
          <w:bCs/>
          <w:color w:val="000000"/>
          <w:sz w:val="24"/>
          <w:szCs w:val="24"/>
        </w:rPr>
        <w:t>D</w:t>
      </w:r>
      <w:r w:rsidRPr="00FD415E">
        <w:rPr>
          <w:rFonts w:cs="Arial"/>
          <w:bCs/>
          <w:color w:val="000000"/>
          <w:sz w:val="24"/>
          <w:szCs w:val="24"/>
        </w:rPr>
        <w:t xml:space="preserve"> provision. This is calculated on an annual basis and will not change during a financial year. The notional SEN</w:t>
      </w:r>
      <w:r w:rsidR="0031092D" w:rsidRPr="00FD415E">
        <w:rPr>
          <w:rFonts w:cs="Arial"/>
          <w:bCs/>
          <w:color w:val="000000"/>
          <w:sz w:val="24"/>
          <w:szCs w:val="24"/>
        </w:rPr>
        <w:t>D</w:t>
      </w:r>
      <w:r w:rsidRPr="00FD415E">
        <w:rPr>
          <w:rFonts w:cs="Arial"/>
          <w:bCs/>
          <w:color w:val="000000"/>
          <w:sz w:val="24"/>
          <w:szCs w:val="24"/>
        </w:rPr>
        <w:t xml:space="preserve"> budget enables the school to make necessary provision over and above the standard teaching offer of teaching and learning for all pupils. Where a pupil</w:t>
      </w:r>
      <w:r w:rsidR="00E160B1" w:rsidRPr="00FD415E">
        <w:rPr>
          <w:rFonts w:cs="Arial"/>
          <w:bCs/>
          <w:color w:val="000000"/>
          <w:sz w:val="24"/>
          <w:szCs w:val="24"/>
        </w:rPr>
        <w:t xml:space="preserve"> has an </w:t>
      </w:r>
      <w:r w:rsidRPr="00FD415E">
        <w:rPr>
          <w:rFonts w:cs="Arial"/>
          <w:bCs/>
          <w:color w:val="000000"/>
          <w:sz w:val="24"/>
          <w:szCs w:val="24"/>
        </w:rPr>
        <w:t>E</w:t>
      </w:r>
      <w:r w:rsidR="00E160B1" w:rsidRPr="00FD415E">
        <w:rPr>
          <w:rFonts w:cs="Arial"/>
          <w:bCs/>
          <w:color w:val="000000"/>
          <w:sz w:val="24"/>
          <w:szCs w:val="24"/>
        </w:rPr>
        <w:t xml:space="preserve">ducation, Health and </w:t>
      </w:r>
      <w:r w:rsidRPr="00FD415E">
        <w:rPr>
          <w:rFonts w:cs="Arial"/>
          <w:bCs/>
          <w:color w:val="000000"/>
          <w:sz w:val="24"/>
          <w:szCs w:val="24"/>
        </w:rPr>
        <w:t>C</w:t>
      </w:r>
      <w:r w:rsidR="00E160B1" w:rsidRPr="00FD415E">
        <w:rPr>
          <w:rFonts w:cs="Arial"/>
          <w:bCs/>
          <w:color w:val="000000"/>
          <w:sz w:val="24"/>
          <w:szCs w:val="24"/>
        </w:rPr>
        <w:t>are</w:t>
      </w:r>
      <w:r w:rsidRPr="00FD415E">
        <w:rPr>
          <w:rFonts w:cs="Arial"/>
          <w:bCs/>
          <w:color w:val="000000"/>
          <w:sz w:val="24"/>
          <w:szCs w:val="24"/>
        </w:rPr>
        <w:t>, the school is respon</w:t>
      </w:r>
      <w:r w:rsidR="00E160B1" w:rsidRPr="00FD415E">
        <w:rPr>
          <w:rFonts w:cs="Arial"/>
          <w:bCs/>
          <w:color w:val="000000"/>
          <w:sz w:val="24"/>
          <w:szCs w:val="24"/>
        </w:rPr>
        <w:t>sible for funding the first 12.5</w:t>
      </w:r>
      <w:r w:rsidRPr="00FD415E">
        <w:rPr>
          <w:rFonts w:cs="Arial"/>
          <w:bCs/>
          <w:color w:val="000000"/>
          <w:sz w:val="24"/>
          <w:szCs w:val="24"/>
        </w:rPr>
        <w:t xml:space="preserve"> hours of the additional support. If a pupil’s statement is greater than this, the SEN</w:t>
      </w:r>
      <w:r w:rsidR="0031092D" w:rsidRPr="00FD415E">
        <w:rPr>
          <w:rFonts w:cs="Arial"/>
          <w:bCs/>
          <w:color w:val="000000"/>
          <w:sz w:val="24"/>
          <w:szCs w:val="24"/>
        </w:rPr>
        <w:t>D</w:t>
      </w:r>
      <w:r w:rsidRPr="00FD415E">
        <w:rPr>
          <w:rFonts w:cs="Arial"/>
          <w:bCs/>
          <w:color w:val="000000"/>
          <w:sz w:val="24"/>
          <w:szCs w:val="24"/>
        </w:rPr>
        <w:t xml:space="preserve"> Service will allocate additional funding in order to meet the pupil’</w:t>
      </w:r>
      <w:r w:rsidR="00EF779E" w:rsidRPr="00FD415E">
        <w:rPr>
          <w:rFonts w:cs="Arial"/>
          <w:bCs/>
          <w:color w:val="000000"/>
          <w:sz w:val="24"/>
          <w:szCs w:val="24"/>
        </w:rPr>
        <w:t>s needs.</w:t>
      </w:r>
    </w:p>
    <w:p w:rsidR="00EF779E" w:rsidRPr="00FD415E" w:rsidRDefault="00EF779E" w:rsidP="00EF779E">
      <w:pPr>
        <w:autoSpaceDE w:val="0"/>
        <w:autoSpaceDN w:val="0"/>
        <w:adjustRightInd w:val="0"/>
        <w:spacing w:after="0" w:line="240" w:lineRule="auto"/>
        <w:rPr>
          <w:rFonts w:cs="Arial"/>
          <w:bCs/>
          <w:color w:val="000000"/>
          <w:sz w:val="24"/>
          <w:szCs w:val="24"/>
        </w:rPr>
      </w:pPr>
    </w:p>
    <w:p w:rsidR="00B35915" w:rsidRPr="00FD415E" w:rsidRDefault="00B35915" w:rsidP="00B35915">
      <w:pPr>
        <w:autoSpaceDE w:val="0"/>
        <w:autoSpaceDN w:val="0"/>
        <w:adjustRightInd w:val="0"/>
        <w:spacing w:after="77" w:line="240" w:lineRule="auto"/>
        <w:rPr>
          <w:rFonts w:cs="Arial"/>
          <w:color w:val="000000"/>
          <w:sz w:val="24"/>
          <w:szCs w:val="24"/>
        </w:rPr>
      </w:pPr>
      <w:r w:rsidRPr="00FD415E">
        <w:rPr>
          <w:rFonts w:cs="Arial"/>
          <w:color w:val="000000"/>
          <w:sz w:val="24"/>
          <w:szCs w:val="24"/>
        </w:rPr>
        <w:lastRenderedPageBreak/>
        <w:t xml:space="preserve">In order to maintain and develop the quality of teaching and provision to respond to the strengths and needs of all pupils, all staff are encouraged to undertake training and development. </w:t>
      </w:r>
    </w:p>
    <w:p w:rsidR="00EF779E" w:rsidRPr="00FD415E" w:rsidRDefault="00EF779E" w:rsidP="00EF779E">
      <w:pPr>
        <w:autoSpaceDE w:val="0"/>
        <w:autoSpaceDN w:val="0"/>
        <w:adjustRightInd w:val="0"/>
        <w:spacing w:after="0" w:line="240" w:lineRule="auto"/>
        <w:rPr>
          <w:rFonts w:cs="Arial"/>
          <w:bCs/>
          <w:color w:val="000000"/>
          <w:sz w:val="24"/>
          <w:szCs w:val="24"/>
        </w:rPr>
      </w:pPr>
      <w:r w:rsidRPr="00FD415E">
        <w:rPr>
          <w:rFonts w:cs="Arial"/>
          <w:bCs/>
          <w:color w:val="000000"/>
          <w:sz w:val="24"/>
          <w:szCs w:val="24"/>
        </w:rPr>
        <w:t>Training of adults working within the school is ensured through:</w:t>
      </w:r>
    </w:p>
    <w:p w:rsidR="00EF779E" w:rsidRPr="00FD415E" w:rsidRDefault="00EF779E" w:rsidP="00EF779E">
      <w:pPr>
        <w:pStyle w:val="ListParagraph"/>
        <w:numPr>
          <w:ilvl w:val="0"/>
          <w:numId w:val="40"/>
        </w:numPr>
        <w:autoSpaceDE w:val="0"/>
        <w:autoSpaceDN w:val="0"/>
        <w:adjustRightInd w:val="0"/>
        <w:rPr>
          <w:rFonts w:cs="Arial"/>
          <w:bCs/>
          <w:color w:val="000000"/>
          <w:sz w:val="24"/>
          <w:szCs w:val="24"/>
        </w:rPr>
      </w:pPr>
      <w:r w:rsidRPr="00FD415E">
        <w:rPr>
          <w:rFonts w:cs="Arial"/>
          <w:bCs/>
          <w:color w:val="000000"/>
          <w:sz w:val="24"/>
          <w:szCs w:val="24"/>
        </w:rPr>
        <w:t>performance managements – targets are set and professional development needs identified</w:t>
      </w:r>
    </w:p>
    <w:p w:rsidR="00EF779E" w:rsidRPr="00FD415E" w:rsidRDefault="00EF779E" w:rsidP="00EF779E">
      <w:pPr>
        <w:pStyle w:val="ListParagraph"/>
        <w:numPr>
          <w:ilvl w:val="0"/>
          <w:numId w:val="40"/>
        </w:numPr>
        <w:autoSpaceDE w:val="0"/>
        <w:autoSpaceDN w:val="0"/>
        <w:adjustRightInd w:val="0"/>
        <w:rPr>
          <w:rFonts w:cs="Arial"/>
          <w:bCs/>
          <w:color w:val="000000"/>
          <w:sz w:val="24"/>
          <w:szCs w:val="24"/>
        </w:rPr>
      </w:pPr>
      <w:r w:rsidRPr="00FD415E">
        <w:rPr>
          <w:rFonts w:cs="Arial"/>
          <w:bCs/>
          <w:color w:val="000000"/>
          <w:sz w:val="24"/>
          <w:szCs w:val="24"/>
        </w:rPr>
        <w:t>continuous professional development</w:t>
      </w:r>
    </w:p>
    <w:p w:rsidR="00EF779E" w:rsidRPr="00FD415E" w:rsidRDefault="00EF779E" w:rsidP="00EF779E">
      <w:pPr>
        <w:pStyle w:val="ListParagraph"/>
        <w:numPr>
          <w:ilvl w:val="1"/>
          <w:numId w:val="40"/>
        </w:numPr>
        <w:autoSpaceDE w:val="0"/>
        <w:autoSpaceDN w:val="0"/>
        <w:adjustRightInd w:val="0"/>
        <w:rPr>
          <w:rFonts w:cs="Arial"/>
          <w:bCs/>
          <w:color w:val="000000"/>
          <w:sz w:val="24"/>
          <w:szCs w:val="24"/>
        </w:rPr>
      </w:pPr>
      <w:r w:rsidRPr="00FD415E">
        <w:rPr>
          <w:rFonts w:cs="Arial"/>
          <w:bCs/>
          <w:color w:val="000000"/>
          <w:sz w:val="24"/>
          <w:szCs w:val="24"/>
        </w:rPr>
        <w:t>delivered through staff meetin</w:t>
      </w:r>
      <w:r w:rsidR="00AD36E0" w:rsidRPr="00FD415E">
        <w:rPr>
          <w:rFonts w:cs="Arial"/>
          <w:bCs/>
          <w:color w:val="000000"/>
          <w:sz w:val="24"/>
          <w:szCs w:val="24"/>
        </w:rPr>
        <w:t>g, INSET and Key Stage meetings, or provided through the support of outside agencies</w:t>
      </w:r>
      <w:r w:rsidRPr="00FD415E">
        <w:rPr>
          <w:rFonts w:cs="Arial"/>
          <w:bCs/>
          <w:color w:val="000000"/>
          <w:sz w:val="24"/>
          <w:szCs w:val="24"/>
        </w:rPr>
        <w:t xml:space="preserve"> </w:t>
      </w:r>
    </w:p>
    <w:p w:rsidR="00EF779E" w:rsidRPr="00FD415E" w:rsidRDefault="00EF779E" w:rsidP="00EF779E">
      <w:pPr>
        <w:pStyle w:val="ListParagraph"/>
        <w:numPr>
          <w:ilvl w:val="1"/>
          <w:numId w:val="40"/>
        </w:numPr>
        <w:autoSpaceDE w:val="0"/>
        <w:autoSpaceDN w:val="0"/>
        <w:adjustRightInd w:val="0"/>
        <w:rPr>
          <w:rFonts w:cs="Arial"/>
          <w:bCs/>
          <w:color w:val="000000"/>
          <w:sz w:val="24"/>
          <w:szCs w:val="24"/>
        </w:rPr>
      </w:pPr>
      <w:r w:rsidRPr="00FD415E">
        <w:rPr>
          <w:rFonts w:cs="Arial"/>
          <w:bCs/>
          <w:color w:val="000000"/>
          <w:sz w:val="24"/>
          <w:szCs w:val="24"/>
        </w:rPr>
        <w:t>identified though school action planning, performance management</w:t>
      </w:r>
      <w:r w:rsidR="00B35915" w:rsidRPr="00FD415E">
        <w:rPr>
          <w:rFonts w:cs="Arial"/>
          <w:bCs/>
          <w:color w:val="000000"/>
          <w:sz w:val="24"/>
          <w:szCs w:val="24"/>
        </w:rPr>
        <w:t xml:space="preserve"> target setting, whole school issues</w:t>
      </w:r>
    </w:p>
    <w:p w:rsidR="007376FF" w:rsidRPr="00FD415E" w:rsidRDefault="00B35915" w:rsidP="007376FF">
      <w:pPr>
        <w:autoSpaceDE w:val="0"/>
        <w:autoSpaceDN w:val="0"/>
        <w:adjustRightInd w:val="0"/>
        <w:spacing w:after="77" w:line="240" w:lineRule="auto"/>
        <w:rPr>
          <w:rFonts w:cs="Arial"/>
          <w:color w:val="000000"/>
          <w:sz w:val="24"/>
          <w:szCs w:val="24"/>
        </w:rPr>
      </w:pPr>
      <w:r w:rsidRPr="00FD415E">
        <w:rPr>
          <w:rFonts w:cs="Arial"/>
          <w:color w:val="000000"/>
          <w:sz w:val="24"/>
          <w:szCs w:val="24"/>
        </w:rPr>
        <w:t xml:space="preserve">At Oliver’s Battery Primary </w:t>
      </w:r>
      <w:r w:rsidR="007C1316">
        <w:rPr>
          <w:rFonts w:cs="Arial"/>
          <w:color w:val="000000"/>
          <w:sz w:val="24"/>
          <w:szCs w:val="24"/>
        </w:rPr>
        <w:t xml:space="preserve">and Nursery </w:t>
      </w:r>
      <w:r w:rsidRPr="00FD415E">
        <w:rPr>
          <w:rFonts w:cs="Arial"/>
          <w:color w:val="000000"/>
          <w:sz w:val="24"/>
          <w:szCs w:val="24"/>
        </w:rPr>
        <w:t>School, a</w:t>
      </w:r>
      <w:r w:rsidR="007376FF" w:rsidRPr="00FD415E">
        <w:rPr>
          <w:rFonts w:cs="Arial"/>
          <w:color w:val="000000"/>
          <w:sz w:val="24"/>
          <w:szCs w:val="24"/>
        </w:rPr>
        <w:t xml:space="preserve">ll teachers and support staff undertake induction on taking up a post and this includes a meeting with the </w:t>
      </w:r>
      <w:r w:rsidR="00AD36E0" w:rsidRPr="00FD415E">
        <w:rPr>
          <w:sz w:val="24"/>
        </w:rPr>
        <w:t>Inclusions Leader</w:t>
      </w:r>
      <w:r w:rsidR="00AD36E0" w:rsidRPr="00FD415E">
        <w:rPr>
          <w:rFonts w:cs="Arial"/>
          <w:color w:val="000000"/>
          <w:sz w:val="24"/>
          <w:szCs w:val="24"/>
        </w:rPr>
        <w:t xml:space="preserve"> </w:t>
      </w:r>
      <w:r w:rsidR="007376FF" w:rsidRPr="00FD415E">
        <w:rPr>
          <w:rFonts w:cs="Arial"/>
          <w:color w:val="000000"/>
          <w:sz w:val="24"/>
          <w:szCs w:val="24"/>
        </w:rPr>
        <w:t xml:space="preserve">to explain the systems and structures in place around the school’s SEND provision and practice and to discuss the needs of individual pupils. </w:t>
      </w:r>
    </w:p>
    <w:p w:rsidR="007376FF" w:rsidRPr="00FD415E" w:rsidRDefault="002738D6" w:rsidP="007376FF">
      <w:pPr>
        <w:autoSpaceDE w:val="0"/>
        <w:autoSpaceDN w:val="0"/>
        <w:adjustRightInd w:val="0"/>
        <w:spacing w:after="77" w:line="240" w:lineRule="auto"/>
        <w:rPr>
          <w:rFonts w:cs="Arial"/>
          <w:color w:val="000000"/>
          <w:sz w:val="24"/>
          <w:szCs w:val="24"/>
        </w:rPr>
      </w:pPr>
      <w:r w:rsidRPr="00FD415E">
        <w:rPr>
          <w:rFonts w:cs="Arial"/>
          <w:color w:val="000000"/>
          <w:sz w:val="24"/>
          <w:szCs w:val="24"/>
        </w:rPr>
        <w:t xml:space="preserve">The school’s </w:t>
      </w:r>
      <w:r w:rsidR="00AD36E0" w:rsidRPr="00FD415E">
        <w:rPr>
          <w:sz w:val="24"/>
        </w:rPr>
        <w:t>Inclusions Leader</w:t>
      </w:r>
      <w:r w:rsidR="00AD36E0" w:rsidRPr="00FD415E">
        <w:rPr>
          <w:rFonts w:cs="Arial"/>
          <w:color w:val="000000"/>
          <w:sz w:val="24"/>
          <w:szCs w:val="24"/>
        </w:rPr>
        <w:t xml:space="preserve"> </w:t>
      </w:r>
      <w:r w:rsidR="0031092D" w:rsidRPr="00FD415E">
        <w:rPr>
          <w:rFonts w:cs="Arial"/>
          <w:color w:val="000000"/>
          <w:sz w:val="24"/>
          <w:szCs w:val="24"/>
        </w:rPr>
        <w:t>regularly attend</w:t>
      </w:r>
      <w:r w:rsidR="00703817" w:rsidRPr="00FD415E">
        <w:rPr>
          <w:rFonts w:cs="Arial"/>
          <w:color w:val="000000"/>
          <w:sz w:val="24"/>
          <w:szCs w:val="24"/>
        </w:rPr>
        <w:t>s</w:t>
      </w:r>
      <w:r w:rsidR="0031092D" w:rsidRPr="00FD415E">
        <w:rPr>
          <w:rFonts w:cs="Arial"/>
          <w:color w:val="000000"/>
          <w:sz w:val="24"/>
          <w:szCs w:val="24"/>
        </w:rPr>
        <w:t xml:space="preserve"> the LA</w:t>
      </w:r>
      <w:r w:rsidR="00AD36E0" w:rsidRPr="00FD415E">
        <w:rPr>
          <w:rFonts w:cs="Arial"/>
          <w:color w:val="000000"/>
          <w:sz w:val="24"/>
          <w:szCs w:val="24"/>
        </w:rPr>
        <w:t xml:space="preserve"> SENCo</w:t>
      </w:r>
      <w:r w:rsidR="007376FF" w:rsidRPr="00FD415E">
        <w:rPr>
          <w:rFonts w:cs="Arial"/>
          <w:color w:val="000000"/>
          <w:sz w:val="24"/>
          <w:szCs w:val="24"/>
        </w:rPr>
        <w:t xml:space="preserve"> network meetings in order to keep up to date with loca</w:t>
      </w:r>
      <w:r w:rsidR="00893C57">
        <w:rPr>
          <w:rFonts w:cs="Arial"/>
          <w:color w:val="000000"/>
          <w:sz w:val="24"/>
          <w:szCs w:val="24"/>
        </w:rPr>
        <w:t xml:space="preserve">l and national updates </w:t>
      </w:r>
      <w:r w:rsidR="002E4812">
        <w:rPr>
          <w:rFonts w:cs="Arial"/>
          <w:color w:val="000000"/>
          <w:sz w:val="24"/>
          <w:szCs w:val="24"/>
        </w:rPr>
        <w:t>in SEND and attends Designated T</w:t>
      </w:r>
      <w:r w:rsidR="00893C57">
        <w:rPr>
          <w:rFonts w:cs="Arial"/>
          <w:color w:val="000000"/>
          <w:sz w:val="24"/>
          <w:szCs w:val="24"/>
        </w:rPr>
        <w:t>eacher training.</w:t>
      </w:r>
    </w:p>
    <w:p w:rsidR="004A61BA" w:rsidRPr="00FD415E" w:rsidRDefault="004A61BA" w:rsidP="007376FF">
      <w:pPr>
        <w:autoSpaceDE w:val="0"/>
        <w:autoSpaceDN w:val="0"/>
        <w:adjustRightInd w:val="0"/>
        <w:spacing w:after="77" w:line="240" w:lineRule="auto"/>
        <w:rPr>
          <w:rFonts w:cs="Arial"/>
          <w:color w:val="000000"/>
          <w:sz w:val="24"/>
          <w:szCs w:val="24"/>
        </w:rPr>
      </w:pPr>
    </w:p>
    <w:p w:rsidR="007376FF" w:rsidRPr="00AF2244" w:rsidRDefault="007376FF" w:rsidP="007376FF">
      <w:pPr>
        <w:autoSpaceDE w:val="0"/>
        <w:autoSpaceDN w:val="0"/>
        <w:adjustRightInd w:val="0"/>
        <w:spacing w:after="0" w:line="240" w:lineRule="auto"/>
        <w:rPr>
          <w:rFonts w:ascii="Arial" w:hAnsi="Arial" w:cs="Arial"/>
          <w:color w:val="000000"/>
          <w:sz w:val="2"/>
          <w:szCs w:val="23"/>
        </w:rPr>
      </w:pPr>
    </w:p>
    <w:p w:rsidR="009172FD" w:rsidRPr="00FD415E" w:rsidRDefault="009172FD" w:rsidP="009172FD">
      <w:pPr>
        <w:autoSpaceDE w:val="0"/>
        <w:autoSpaceDN w:val="0"/>
        <w:adjustRightInd w:val="0"/>
        <w:spacing w:after="0" w:line="240" w:lineRule="auto"/>
        <w:jc w:val="center"/>
        <w:rPr>
          <w:rFonts w:cs="Arial"/>
          <w:b/>
          <w:bCs/>
          <w:color w:val="000000"/>
          <w:sz w:val="32"/>
          <w:szCs w:val="32"/>
          <w:u w:val="single"/>
        </w:rPr>
      </w:pPr>
      <w:r w:rsidRPr="00FD415E">
        <w:rPr>
          <w:rFonts w:cs="Arial"/>
          <w:b/>
          <w:bCs/>
          <w:color w:val="000000"/>
          <w:sz w:val="32"/>
          <w:szCs w:val="32"/>
          <w:u w:val="single"/>
        </w:rPr>
        <w:t>Roles and Responsibilities</w:t>
      </w:r>
    </w:p>
    <w:p w:rsidR="007376FF" w:rsidRPr="00FD415E" w:rsidRDefault="007376FF" w:rsidP="009172FD">
      <w:pPr>
        <w:autoSpaceDE w:val="0"/>
        <w:autoSpaceDN w:val="0"/>
        <w:adjustRightInd w:val="0"/>
        <w:spacing w:after="0" w:line="240" w:lineRule="auto"/>
        <w:jc w:val="center"/>
        <w:rPr>
          <w:rFonts w:ascii="Arial" w:hAnsi="Arial" w:cs="Arial"/>
          <w:color w:val="000000"/>
          <w:sz w:val="23"/>
          <w:szCs w:val="23"/>
        </w:rPr>
      </w:pPr>
    </w:p>
    <w:p w:rsidR="007376FF" w:rsidRPr="00FD415E" w:rsidRDefault="007376FF" w:rsidP="007376FF">
      <w:pPr>
        <w:autoSpaceDE w:val="0"/>
        <w:autoSpaceDN w:val="0"/>
        <w:adjustRightInd w:val="0"/>
        <w:spacing w:after="77" w:line="240" w:lineRule="auto"/>
        <w:rPr>
          <w:rFonts w:cs="Arial"/>
          <w:b/>
          <w:color w:val="000000"/>
          <w:sz w:val="24"/>
          <w:szCs w:val="24"/>
        </w:rPr>
      </w:pPr>
      <w:r w:rsidRPr="00FD415E">
        <w:rPr>
          <w:rFonts w:cs="Arial"/>
          <w:b/>
          <w:color w:val="000000"/>
          <w:sz w:val="24"/>
          <w:szCs w:val="24"/>
        </w:rPr>
        <w:t xml:space="preserve">Role of SEN Governor </w:t>
      </w:r>
    </w:p>
    <w:p w:rsidR="00644DEA" w:rsidRPr="00FD415E" w:rsidRDefault="00644DEA" w:rsidP="00644DEA">
      <w:pPr>
        <w:pStyle w:val="NoSpacing"/>
        <w:numPr>
          <w:ilvl w:val="0"/>
          <w:numId w:val="30"/>
        </w:numPr>
        <w:rPr>
          <w:sz w:val="24"/>
        </w:rPr>
      </w:pPr>
      <w:r w:rsidRPr="00FD415E">
        <w:rPr>
          <w:sz w:val="24"/>
        </w:rPr>
        <w:t>ensure</w:t>
      </w:r>
      <w:r w:rsidR="002E4812">
        <w:rPr>
          <w:sz w:val="24"/>
        </w:rPr>
        <w:t>s</w:t>
      </w:r>
      <w:r w:rsidRPr="00FD415E">
        <w:rPr>
          <w:sz w:val="24"/>
        </w:rPr>
        <w:t xml:space="preserve"> that there is a qualified teacher designated as Inclusions Leader with responsibility for co-ordinating special educational needs for the school. The Inclusions Leader/SENCo must be a qualified teacher working at the school. If the Inclusions Leader/SENCo is newly appointed and has not previously been the SENCo at that or any other relevant school for a total period of more than twelve months, they must achieve a National Award in Special Educational Needs Co-ordination within three years of appointment.</w:t>
      </w:r>
    </w:p>
    <w:p w:rsidR="002E4812" w:rsidRPr="00FD415E" w:rsidRDefault="002E4812" w:rsidP="002E4812">
      <w:pPr>
        <w:pStyle w:val="NoSpacing"/>
        <w:numPr>
          <w:ilvl w:val="0"/>
          <w:numId w:val="30"/>
        </w:numPr>
        <w:rPr>
          <w:sz w:val="24"/>
        </w:rPr>
      </w:pPr>
      <w:r w:rsidRPr="00FD415E">
        <w:rPr>
          <w:sz w:val="24"/>
        </w:rPr>
        <w:t>take</w:t>
      </w:r>
      <w:r>
        <w:rPr>
          <w:sz w:val="24"/>
        </w:rPr>
        <w:t>s</w:t>
      </w:r>
      <w:r w:rsidRPr="00FD415E">
        <w:rPr>
          <w:sz w:val="24"/>
        </w:rPr>
        <w:t xml:space="preserve"> account of the SEND Code of Practice when carrying out their duties </w:t>
      </w:r>
    </w:p>
    <w:p w:rsidR="0087054C" w:rsidRPr="00FD415E" w:rsidRDefault="0087054C" w:rsidP="00FC55A6">
      <w:pPr>
        <w:pStyle w:val="NoSpacing"/>
        <w:numPr>
          <w:ilvl w:val="0"/>
          <w:numId w:val="30"/>
        </w:numPr>
        <w:rPr>
          <w:sz w:val="24"/>
        </w:rPr>
      </w:pPr>
      <w:r w:rsidRPr="00FD415E">
        <w:rPr>
          <w:sz w:val="24"/>
        </w:rPr>
        <w:t>make</w:t>
      </w:r>
      <w:r w:rsidR="002E4812">
        <w:rPr>
          <w:sz w:val="24"/>
        </w:rPr>
        <w:t>s</w:t>
      </w:r>
      <w:r w:rsidRPr="00FD415E">
        <w:rPr>
          <w:sz w:val="24"/>
        </w:rPr>
        <w:t xml:space="preserve"> sure that the responsible person makes all staff who are likely to teach the pupil aware of</w:t>
      </w:r>
    </w:p>
    <w:p w:rsidR="0087054C" w:rsidRPr="00FD415E" w:rsidRDefault="0087054C" w:rsidP="0031092D">
      <w:pPr>
        <w:pStyle w:val="NoSpacing"/>
        <w:ind w:left="720"/>
        <w:rPr>
          <w:sz w:val="24"/>
        </w:rPr>
      </w:pPr>
      <w:r w:rsidRPr="00FD415E">
        <w:rPr>
          <w:sz w:val="24"/>
        </w:rPr>
        <w:t>the pupil’s SEN</w:t>
      </w:r>
      <w:r w:rsidR="0031092D" w:rsidRPr="00FD415E">
        <w:rPr>
          <w:sz w:val="24"/>
        </w:rPr>
        <w:t>D</w:t>
      </w:r>
      <w:r w:rsidRPr="00FD415E">
        <w:rPr>
          <w:sz w:val="24"/>
        </w:rPr>
        <w:t xml:space="preserve"> </w:t>
      </w:r>
    </w:p>
    <w:p w:rsidR="00FC55A6" w:rsidRPr="00FD415E" w:rsidRDefault="0087054C" w:rsidP="00FC55A6">
      <w:pPr>
        <w:pStyle w:val="NoSpacing"/>
        <w:numPr>
          <w:ilvl w:val="0"/>
          <w:numId w:val="30"/>
        </w:numPr>
        <w:rPr>
          <w:sz w:val="24"/>
        </w:rPr>
      </w:pPr>
      <w:r w:rsidRPr="00FD415E">
        <w:rPr>
          <w:sz w:val="24"/>
        </w:rPr>
        <w:t>ensure</w:t>
      </w:r>
      <w:r w:rsidR="002E4812">
        <w:rPr>
          <w:sz w:val="24"/>
        </w:rPr>
        <w:t>s</w:t>
      </w:r>
      <w:r w:rsidRPr="00FD415E">
        <w:rPr>
          <w:sz w:val="24"/>
        </w:rPr>
        <w:t xml:space="preserve"> the school produce</w:t>
      </w:r>
      <w:r w:rsidR="00FC55A6" w:rsidRPr="00FD415E">
        <w:rPr>
          <w:sz w:val="24"/>
        </w:rPr>
        <w:t xml:space="preserve"> </w:t>
      </w:r>
      <w:r w:rsidRPr="00FD415E">
        <w:rPr>
          <w:sz w:val="24"/>
        </w:rPr>
        <w:t>and publish online its</w:t>
      </w:r>
      <w:r w:rsidR="00FC55A6" w:rsidRPr="00FD415E">
        <w:rPr>
          <w:sz w:val="24"/>
        </w:rPr>
        <w:t xml:space="preserve"> </w:t>
      </w:r>
      <w:r w:rsidRPr="00FD415E">
        <w:rPr>
          <w:sz w:val="24"/>
        </w:rPr>
        <w:t>school SEN</w:t>
      </w:r>
      <w:r w:rsidR="00DD54F2" w:rsidRPr="00FD415E">
        <w:rPr>
          <w:sz w:val="24"/>
        </w:rPr>
        <w:t>D</w:t>
      </w:r>
      <w:r w:rsidRPr="00FD415E">
        <w:rPr>
          <w:sz w:val="24"/>
        </w:rPr>
        <w:t xml:space="preserve"> Information</w:t>
      </w:r>
      <w:r w:rsidR="00FC55A6" w:rsidRPr="00FD415E">
        <w:rPr>
          <w:sz w:val="24"/>
        </w:rPr>
        <w:t xml:space="preserve"> </w:t>
      </w:r>
      <w:r w:rsidRPr="00FD415E">
        <w:rPr>
          <w:sz w:val="24"/>
        </w:rPr>
        <w:t xml:space="preserve">Report </w:t>
      </w:r>
    </w:p>
    <w:p w:rsidR="0087054C" w:rsidRPr="00FD415E" w:rsidRDefault="0087054C" w:rsidP="00FC55A6">
      <w:pPr>
        <w:pStyle w:val="NoSpacing"/>
        <w:numPr>
          <w:ilvl w:val="0"/>
          <w:numId w:val="30"/>
        </w:numPr>
        <w:rPr>
          <w:sz w:val="24"/>
        </w:rPr>
      </w:pPr>
      <w:r w:rsidRPr="00FD415E">
        <w:rPr>
          <w:sz w:val="24"/>
        </w:rPr>
        <w:t>ensure</w:t>
      </w:r>
      <w:r w:rsidR="002E4812">
        <w:rPr>
          <w:sz w:val="24"/>
        </w:rPr>
        <w:t xml:space="preserve">s </w:t>
      </w:r>
      <w:r w:rsidRPr="00FD415E">
        <w:rPr>
          <w:sz w:val="24"/>
        </w:rPr>
        <w:t>the school has</w:t>
      </w:r>
      <w:r w:rsidR="00FC55A6" w:rsidRPr="00FD415E">
        <w:rPr>
          <w:sz w:val="24"/>
        </w:rPr>
        <w:t xml:space="preserve"> </w:t>
      </w:r>
      <w:r w:rsidRPr="00FD415E">
        <w:rPr>
          <w:sz w:val="24"/>
        </w:rPr>
        <w:t>arrangements in place to</w:t>
      </w:r>
      <w:r w:rsidR="00FC55A6" w:rsidRPr="00FD415E">
        <w:rPr>
          <w:sz w:val="24"/>
        </w:rPr>
        <w:t xml:space="preserve"> </w:t>
      </w:r>
      <w:r w:rsidRPr="00FD415E">
        <w:rPr>
          <w:sz w:val="24"/>
        </w:rPr>
        <w:t>support children with</w:t>
      </w:r>
      <w:r w:rsidR="00FC55A6" w:rsidRPr="00FD415E">
        <w:rPr>
          <w:sz w:val="24"/>
        </w:rPr>
        <w:t xml:space="preserve"> </w:t>
      </w:r>
      <w:r w:rsidRPr="00FD415E">
        <w:rPr>
          <w:sz w:val="24"/>
        </w:rPr>
        <w:t>medical condit</w:t>
      </w:r>
      <w:r w:rsidR="00FC55A6" w:rsidRPr="00FD415E">
        <w:rPr>
          <w:sz w:val="24"/>
        </w:rPr>
        <w:t>ions</w:t>
      </w:r>
    </w:p>
    <w:p w:rsidR="0087054C" w:rsidRPr="00FD415E" w:rsidRDefault="002E4812" w:rsidP="00F02235">
      <w:pPr>
        <w:pStyle w:val="NoSpacing"/>
        <w:numPr>
          <w:ilvl w:val="0"/>
          <w:numId w:val="30"/>
        </w:numPr>
        <w:rPr>
          <w:sz w:val="24"/>
        </w:rPr>
      </w:pPr>
      <w:r>
        <w:rPr>
          <w:sz w:val="24"/>
        </w:rPr>
        <w:t>m</w:t>
      </w:r>
      <w:r w:rsidR="00FC55A6" w:rsidRPr="00FD415E">
        <w:rPr>
          <w:sz w:val="24"/>
        </w:rPr>
        <w:t xml:space="preserve">eet at least termly with the </w:t>
      </w:r>
      <w:r w:rsidR="00AD36E0" w:rsidRPr="00FD415E">
        <w:rPr>
          <w:sz w:val="24"/>
        </w:rPr>
        <w:t xml:space="preserve">Inclusions Leader </w:t>
      </w:r>
      <w:r w:rsidR="00F02235" w:rsidRPr="00FD415E">
        <w:rPr>
          <w:sz w:val="24"/>
        </w:rPr>
        <w:t>and p</w:t>
      </w:r>
      <w:r w:rsidR="00FC55A6" w:rsidRPr="00FD415E">
        <w:rPr>
          <w:sz w:val="24"/>
        </w:rPr>
        <w:t xml:space="preserve">rovide support to the </w:t>
      </w:r>
      <w:r w:rsidR="00AD36E0" w:rsidRPr="00FD415E">
        <w:rPr>
          <w:sz w:val="24"/>
        </w:rPr>
        <w:t xml:space="preserve">Inclusions Leader </w:t>
      </w:r>
      <w:r w:rsidR="0087054C" w:rsidRPr="00FD415E">
        <w:rPr>
          <w:sz w:val="24"/>
        </w:rPr>
        <w:t>by:</w:t>
      </w:r>
    </w:p>
    <w:p w:rsidR="00FC55A6" w:rsidRPr="00FD415E" w:rsidRDefault="0087054C" w:rsidP="00F02235">
      <w:pPr>
        <w:pStyle w:val="NoSpacing"/>
        <w:numPr>
          <w:ilvl w:val="1"/>
          <w:numId w:val="30"/>
        </w:numPr>
        <w:rPr>
          <w:sz w:val="24"/>
        </w:rPr>
      </w:pPr>
      <w:r w:rsidRPr="00FD415E">
        <w:rPr>
          <w:sz w:val="24"/>
        </w:rPr>
        <w:t>asking for reports from key</w:t>
      </w:r>
      <w:r w:rsidR="00FC55A6" w:rsidRPr="00FD415E">
        <w:rPr>
          <w:sz w:val="24"/>
        </w:rPr>
        <w:t xml:space="preserve"> </w:t>
      </w:r>
      <w:r w:rsidRPr="00FD415E">
        <w:rPr>
          <w:sz w:val="24"/>
        </w:rPr>
        <w:t xml:space="preserve">staff, including the </w:t>
      </w:r>
      <w:r w:rsidR="00AD36E0" w:rsidRPr="00FD415E">
        <w:rPr>
          <w:sz w:val="24"/>
        </w:rPr>
        <w:t xml:space="preserve">Inclusions Leader </w:t>
      </w:r>
      <w:r w:rsidRPr="00FD415E">
        <w:rPr>
          <w:sz w:val="24"/>
        </w:rPr>
        <w:t>and the headteacher, on</w:t>
      </w:r>
      <w:r w:rsidR="00FC55A6" w:rsidRPr="00FD415E">
        <w:rPr>
          <w:sz w:val="24"/>
        </w:rPr>
        <w:t xml:space="preserve"> </w:t>
      </w:r>
      <w:r w:rsidRPr="00FD415E">
        <w:rPr>
          <w:sz w:val="24"/>
        </w:rPr>
        <w:t>the progress, process and</w:t>
      </w:r>
      <w:r w:rsidR="00FC55A6" w:rsidRPr="00FD415E">
        <w:rPr>
          <w:sz w:val="24"/>
        </w:rPr>
        <w:t xml:space="preserve"> </w:t>
      </w:r>
      <w:r w:rsidRPr="00FD415E">
        <w:rPr>
          <w:sz w:val="24"/>
        </w:rPr>
        <w:t>impact of implementing the</w:t>
      </w:r>
      <w:r w:rsidR="00FC55A6" w:rsidRPr="00FD415E">
        <w:rPr>
          <w:sz w:val="24"/>
        </w:rPr>
        <w:t xml:space="preserve"> new code</w:t>
      </w:r>
    </w:p>
    <w:p w:rsidR="0087054C" w:rsidRPr="00FD415E" w:rsidRDefault="0087054C" w:rsidP="00F02235">
      <w:pPr>
        <w:pStyle w:val="NoSpacing"/>
        <w:numPr>
          <w:ilvl w:val="1"/>
          <w:numId w:val="30"/>
        </w:numPr>
        <w:rPr>
          <w:sz w:val="24"/>
        </w:rPr>
      </w:pPr>
      <w:r w:rsidRPr="00FD415E">
        <w:rPr>
          <w:sz w:val="24"/>
        </w:rPr>
        <w:t>finding out how and when</w:t>
      </w:r>
      <w:r w:rsidR="00FC55A6" w:rsidRPr="00FD415E">
        <w:rPr>
          <w:sz w:val="24"/>
        </w:rPr>
        <w:t xml:space="preserve"> </w:t>
      </w:r>
      <w:r w:rsidRPr="00FD415E">
        <w:rPr>
          <w:sz w:val="24"/>
        </w:rPr>
        <w:t>parents are kept informed</w:t>
      </w:r>
      <w:r w:rsidR="00FC55A6" w:rsidRPr="00FD415E">
        <w:rPr>
          <w:sz w:val="24"/>
        </w:rPr>
        <w:t xml:space="preserve"> </w:t>
      </w:r>
      <w:r w:rsidRPr="00FD415E">
        <w:rPr>
          <w:sz w:val="24"/>
        </w:rPr>
        <w:t>about the progress of their</w:t>
      </w:r>
      <w:r w:rsidR="00FC55A6" w:rsidRPr="00FD415E">
        <w:rPr>
          <w:sz w:val="24"/>
        </w:rPr>
        <w:t xml:space="preserve"> </w:t>
      </w:r>
      <w:r w:rsidRPr="00FD415E">
        <w:rPr>
          <w:sz w:val="24"/>
        </w:rPr>
        <w:t>children with SEND</w:t>
      </w:r>
      <w:r w:rsidR="00F02235" w:rsidRPr="00FD415E">
        <w:rPr>
          <w:sz w:val="24"/>
        </w:rPr>
        <w:t xml:space="preserve"> </w:t>
      </w:r>
      <w:r w:rsidRPr="00FD415E">
        <w:rPr>
          <w:sz w:val="24"/>
        </w:rPr>
        <w:t>throughout the academic</w:t>
      </w:r>
      <w:r w:rsidR="00FC55A6" w:rsidRPr="00FD415E">
        <w:rPr>
          <w:sz w:val="24"/>
        </w:rPr>
        <w:t xml:space="preserve"> </w:t>
      </w:r>
      <w:r w:rsidRPr="00FD415E">
        <w:rPr>
          <w:sz w:val="24"/>
        </w:rPr>
        <w:t>year</w:t>
      </w:r>
    </w:p>
    <w:p w:rsidR="00AD36E0" w:rsidRPr="00FD415E" w:rsidRDefault="00AD36E0" w:rsidP="00F02235">
      <w:pPr>
        <w:pStyle w:val="NoSpacing"/>
        <w:numPr>
          <w:ilvl w:val="1"/>
          <w:numId w:val="30"/>
        </w:numPr>
        <w:rPr>
          <w:sz w:val="24"/>
        </w:rPr>
      </w:pPr>
      <w:r w:rsidRPr="00FD415E">
        <w:rPr>
          <w:sz w:val="24"/>
        </w:rPr>
        <w:t>follow the Strategic Plan of the Full Governing Body with a focus on children with SEND</w:t>
      </w:r>
    </w:p>
    <w:p w:rsidR="0087054C" w:rsidRPr="00FD415E" w:rsidRDefault="0087054C" w:rsidP="00F02235">
      <w:pPr>
        <w:pStyle w:val="NoSpacing"/>
        <w:numPr>
          <w:ilvl w:val="0"/>
          <w:numId w:val="30"/>
        </w:numPr>
        <w:rPr>
          <w:sz w:val="24"/>
        </w:rPr>
      </w:pPr>
      <w:r w:rsidRPr="00FD415E">
        <w:rPr>
          <w:sz w:val="24"/>
        </w:rPr>
        <w:t>checking the process/operation of the school’s</w:t>
      </w:r>
      <w:r w:rsidR="00FC55A6" w:rsidRPr="00FD415E">
        <w:rPr>
          <w:sz w:val="24"/>
        </w:rPr>
        <w:t xml:space="preserve"> </w:t>
      </w:r>
      <w:r w:rsidRPr="00FD415E">
        <w:rPr>
          <w:sz w:val="24"/>
        </w:rPr>
        <w:t>complaints procedure in</w:t>
      </w:r>
      <w:r w:rsidR="00FC55A6" w:rsidRPr="00FD415E">
        <w:rPr>
          <w:sz w:val="24"/>
        </w:rPr>
        <w:t xml:space="preserve"> </w:t>
      </w:r>
      <w:r w:rsidRPr="00FD415E">
        <w:rPr>
          <w:sz w:val="24"/>
        </w:rPr>
        <w:t>light of changes to the</w:t>
      </w:r>
      <w:r w:rsidR="00FC55A6" w:rsidRPr="00FD415E">
        <w:rPr>
          <w:sz w:val="24"/>
        </w:rPr>
        <w:t xml:space="preserve"> </w:t>
      </w:r>
      <w:r w:rsidRPr="00FD415E">
        <w:rPr>
          <w:sz w:val="24"/>
        </w:rPr>
        <w:t>code</w:t>
      </w:r>
    </w:p>
    <w:p w:rsidR="0087054C" w:rsidRPr="00FD415E" w:rsidRDefault="002E4812" w:rsidP="00073AD2">
      <w:pPr>
        <w:pStyle w:val="NoSpacing"/>
        <w:numPr>
          <w:ilvl w:val="0"/>
          <w:numId w:val="30"/>
        </w:numPr>
        <w:rPr>
          <w:sz w:val="24"/>
          <w:szCs w:val="24"/>
        </w:rPr>
      </w:pPr>
      <w:r>
        <w:rPr>
          <w:sz w:val="24"/>
          <w:szCs w:val="24"/>
        </w:rPr>
        <w:t>monitors and evaluates</w:t>
      </w:r>
      <w:r w:rsidR="00FC55A6" w:rsidRPr="00FD415E">
        <w:rPr>
          <w:sz w:val="24"/>
          <w:szCs w:val="24"/>
        </w:rPr>
        <w:t xml:space="preserve"> </w:t>
      </w:r>
      <w:r>
        <w:rPr>
          <w:sz w:val="24"/>
          <w:szCs w:val="24"/>
        </w:rPr>
        <w:t>action plans</w:t>
      </w:r>
      <w:r w:rsidR="0087054C" w:rsidRPr="00FD415E">
        <w:rPr>
          <w:sz w:val="24"/>
          <w:szCs w:val="24"/>
        </w:rPr>
        <w:t xml:space="preserve"> and any scrutiny</w:t>
      </w:r>
      <w:r w:rsidR="00FC55A6" w:rsidRPr="00FD415E">
        <w:rPr>
          <w:sz w:val="24"/>
          <w:szCs w:val="24"/>
        </w:rPr>
        <w:t xml:space="preserve"> </w:t>
      </w:r>
      <w:r w:rsidR="0087054C" w:rsidRPr="00FD415E">
        <w:rPr>
          <w:sz w:val="24"/>
          <w:szCs w:val="24"/>
        </w:rPr>
        <w:t>of school data.</w:t>
      </w:r>
    </w:p>
    <w:p w:rsidR="00893C57" w:rsidRPr="00FD415E" w:rsidRDefault="00893C57" w:rsidP="00073AD2">
      <w:pPr>
        <w:pStyle w:val="NoSpacing"/>
        <w:rPr>
          <w:rFonts w:cs="Arial"/>
          <w:b/>
          <w:i/>
          <w:sz w:val="24"/>
          <w:szCs w:val="24"/>
        </w:rPr>
      </w:pPr>
    </w:p>
    <w:p w:rsidR="009172FD" w:rsidRPr="00FD415E" w:rsidRDefault="009172FD" w:rsidP="00073AD2">
      <w:pPr>
        <w:pStyle w:val="NoSpacing"/>
        <w:rPr>
          <w:b/>
          <w:sz w:val="24"/>
          <w:szCs w:val="24"/>
        </w:rPr>
      </w:pPr>
      <w:r w:rsidRPr="00FD415E">
        <w:rPr>
          <w:b/>
          <w:sz w:val="24"/>
          <w:szCs w:val="24"/>
        </w:rPr>
        <w:t>The</w:t>
      </w:r>
      <w:r w:rsidR="00FC55A6" w:rsidRPr="00FD415E">
        <w:rPr>
          <w:b/>
          <w:sz w:val="24"/>
          <w:szCs w:val="24"/>
        </w:rPr>
        <w:t xml:space="preserve"> </w:t>
      </w:r>
      <w:r w:rsidR="00AD36E0" w:rsidRPr="00FD415E">
        <w:rPr>
          <w:b/>
          <w:sz w:val="24"/>
          <w:szCs w:val="24"/>
        </w:rPr>
        <w:t xml:space="preserve">Inclusions Leader </w:t>
      </w:r>
    </w:p>
    <w:p w:rsidR="00073AD2" w:rsidRPr="00FD415E" w:rsidRDefault="009172FD" w:rsidP="00073AD2">
      <w:pPr>
        <w:pStyle w:val="NoSpacing"/>
        <w:rPr>
          <w:sz w:val="24"/>
          <w:szCs w:val="24"/>
        </w:rPr>
      </w:pPr>
      <w:r w:rsidRPr="00FD415E">
        <w:rPr>
          <w:sz w:val="24"/>
          <w:szCs w:val="24"/>
        </w:rPr>
        <w:t>Key Responsibilities:</w:t>
      </w:r>
    </w:p>
    <w:p w:rsidR="002E4812" w:rsidRPr="002E4812" w:rsidRDefault="002E4812" w:rsidP="002E4812">
      <w:pPr>
        <w:pStyle w:val="ListParagraph"/>
        <w:numPr>
          <w:ilvl w:val="0"/>
          <w:numId w:val="44"/>
        </w:numPr>
        <w:rPr>
          <w:sz w:val="24"/>
          <w:szCs w:val="24"/>
          <w:lang w:val="en-GB"/>
        </w:rPr>
      </w:pPr>
      <w:r w:rsidRPr="002E4812">
        <w:rPr>
          <w:sz w:val="24"/>
          <w:szCs w:val="24"/>
          <w:lang w:val="en-GB"/>
        </w:rPr>
        <w:t>co-operate</w:t>
      </w:r>
      <w:r>
        <w:rPr>
          <w:sz w:val="24"/>
          <w:szCs w:val="24"/>
          <w:lang w:val="en-GB"/>
        </w:rPr>
        <w:t>s</w:t>
      </w:r>
      <w:r w:rsidRPr="002E4812">
        <w:rPr>
          <w:sz w:val="24"/>
          <w:szCs w:val="24"/>
          <w:lang w:val="en-GB"/>
        </w:rPr>
        <w:t xml:space="preserve"> with the local authority in developing the local offer </w:t>
      </w:r>
    </w:p>
    <w:p w:rsidR="00644DEA" w:rsidRDefault="00644DEA" w:rsidP="00644DEA">
      <w:pPr>
        <w:pStyle w:val="ListParagraph"/>
        <w:numPr>
          <w:ilvl w:val="0"/>
          <w:numId w:val="44"/>
        </w:numPr>
        <w:rPr>
          <w:sz w:val="24"/>
          <w:szCs w:val="24"/>
          <w:lang w:val="en-GB"/>
        </w:rPr>
      </w:pPr>
      <w:r w:rsidRPr="00644DEA">
        <w:rPr>
          <w:sz w:val="24"/>
          <w:szCs w:val="24"/>
          <w:lang w:val="en-GB"/>
        </w:rPr>
        <w:t>use</w:t>
      </w:r>
      <w:r w:rsidR="002E4812">
        <w:rPr>
          <w:sz w:val="24"/>
          <w:szCs w:val="24"/>
          <w:lang w:val="en-GB"/>
        </w:rPr>
        <w:t>s</w:t>
      </w:r>
      <w:r w:rsidRPr="00644DEA">
        <w:rPr>
          <w:sz w:val="24"/>
          <w:szCs w:val="24"/>
          <w:lang w:val="en-GB"/>
        </w:rPr>
        <w:t xml:space="preserve"> best endeavours in exercising their functions to ensure that the necessary special education provision is made for any pupil who  as SEND</w:t>
      </w:r>
    </w:p>
    <w:p w:rsidR="002E4812" w:rsidRPr="00FD415E" w:rsidRDefault="002E4812" w:rsidP="002E4812">
      <w:pPr>
        <w:pStyle w:val="NoSpacing"/>
        <w:numPr>
          <w:ilvl w:val="0"/>
          <w:numId w:val="44"/>
        </w:numPr>
        <w:rPr>
          <w:sz w:val="24"/>
        </w:rPr>
      </w:pPr>
      <w:r w:rsidRPr="00FD415E">
        <w:rPr>
          <w:sz w:val="24"/>
        </w:rPr>
        <w:t>make</w:t>
      </w:r>
      <w:r>
        <w:rPr>
          <w:sz w:val="24"/>
        </w:rPr>
        <w:t>s</w:t>
      </w:r>
      <w:r w:rsidRPr="00FD415E">
        <w:rPr>
          <w:sz w:val="24"/>
        </w:rPr>
        <w:t xml:space="preserve"> sure that the teachers in the school are aware of the importance of identifying pupils who have SEND and of providing appropriate teaching  </w:t>
      </w:r>
    </w:p>
    <w:p w:rsidR="002E4812" w:rsidRDefault="002E4812" w:rsidP="002E4812">
      <w:pPr>
        <w:pStyle w:val="NoSpacing"/>
        <w:numPr>
          <w:ilvl w:val="0"/>
          <w:numId w:val="44"/>
        </w:numPr>
        <w:rPr>
          <w:sz w:val="24"/>
        </w:rPr>
      </w:pPr>
      <w:r w:rsidRPr="00FD415E">
        <w:rPr>
          <w:sz w:val="24"/>
        </w:rPr>
        <w:lastRenderedPageBreak/>
        <w:t>ensure</w:t>
      </w:r>
      <w:r>
        <w:rPr>
          <w:sz w:val="24"/>
        </w:rPr>
        <w:t>s</w:t>
      </w:r>
      <w:r w:rsidRPr="00FD415E">
        <w:rPr>
          <w:sz w:val="24"/>
        </w:rPr>
        <w:t xml:space="preserve"> that parents are notified by the school when special educational provision is being made for their child, because it is considered that he or she has SEND</w:t>
      </w:r>
    </w:p>
    <w:p w:rsidR="002E4812" w:rsidRPr="002E4812" w:rsidRDefault="002E4812" w:rsidP="002E4812">
      <w:pPr>
        <w:pStyle w:val="NoSpacing"/>
        <w:numPr>
          <w:ilvl w:val="0"/>
          <w:numId w:val="44"/>
        </w:numPr>
        <w:rPr>
          <w:sz w:val="24"/>
        </w:rPr>
      </w:pPr>
      <w:r>
        <w:rPr>
          <w:sz w:val="24"/>
        </w:rPr>
        <w:t>acts</w:t>
      </w:r>
      <w:r w:rsidRPr="002E4812">
        <w:rPr>
          <w:sz w:val="24"/>
        </w:rPr>
        <w:t xml:space="preserve"> quickly to listen and respond to parental concerns before they become complaints,</w:t>
      </w:r>
      <w:r>
        <w:rPr>
          <w:sz w:val="24"/>
        </w:rPr>
        <w:t xml:space="preserve"> </w:t>
      </w:r>
      <w:r w:rsidR="00AF2244">
        <w:rPr>
          <w:sz w:val="24"/>
        </w:rPr>
        <w:t>making use of SENDIASS</w:t>
      </w:r>
      <w:r w:rsidRPr="002E4812">
        <w:rPr>
          <w:sz w:val="24"/>
        </w:rPr>
        <w:t xml:space="preserve"> wherever possible</w:t>
      </w:r>
    </w:p>
    <w:p w:rsidR="0077696A" w:rsidRPr="00FD415E" w:rsidRDefault="009172FD" w:rsidP="00073AD2">
      <w:pPr>
        <w:pStyle w:val="NoSpacing"/>
        <w:numPr>
          <w:ilvl w:val="0"/>
          <w:numId w:val="44"/>
        </w:numPr>
        <w:rPr>
          <w:sz w:val="24"/>
          <w:szCs w:val="24"/>
        </w:rPr>
      </w:pPr>
      <w:r w:rsidRPr="00FD415E">
        <w:rPr>
          <w:sz w:val="24"/>
          <w:szCs w:val="24"/>
        </w:rPr>
        <w:t>monitor</w:t>
      </w:r>
      <w:r w:rsidR="002E4812">
        <w:rPr>
          <w:sz w:val="24"/>
          <w:szCs w:val="24"/>
        </w:rPr>
        <w:t>s</w:t>
      </w:r>
      <w:r w:rsidRPr="00FD415E">
        <w:rPr>
          <w:sz w:val="24"/>
          <w:szCs w:val="24"/>
        </w:rPr>
        <w:t xml:space="preserve"> the provision for children with SEN</w:t>
      </w:r>
      <w:r w:rsidR="00DD54F2" w:rsidRPr="00FD415E">
        <w:rPr>
          <w:sz w:val="24"/>
          <w:szCs w:val="24"/>
        </w:rPr>
        <w:t>D</w:t>
      </w:r>
      <w:r w:rsidR="00AD36E0" w:rsidRPr="00FD415E">
        <w:rPr>
          <w:sz w:val="24"/>
          <w:szCs w:val="24"/>
        </w:rPr>
        <w:t>, and those with additional needs,</w:t>
      </w:r>
      <w:r w:rsidRPr="00FD415E">
        <w:rPr>
          <w:sz w:val="24"/>
          <w:szCs w:val="24"/>
        </w:rPr>
        <w:t xml:space="preserve"> in the classroom </w:t>
      </w:r>
    </w:p>
    <w:p w:rsidR="009172FD" w:rsidRPr="00FD415E" w:rsidRDefault="009172FD" w:rsidP="00073AD2">
      <w:pPr>
        <w:pStyle w:val="NoSpacing"/>
        <w:numPr>
          <w:ilvl w:val="0"/>
          <w:numId w:val="44"/>
        </w:numPr>
        <w:rPr>
          <w:sz w:val="24"/>
          <w:szCs w:val="24"/>
        </w:rPr>
      </w:pPr>
      <w:r w:rsidRPr="00FD415E">
        <w:rPr>
          <w:sz w:val="24"/>
          <w:szCs w:val="24"/>
        </w:rPr>
        <w:t>support</w:t>
      </w:r>
      <w:r w:rsidR="002E4812">
        <w:rPr>
          <w:sz w:val="24"/>
          <w:szCs w:val="24"/>
        </w:rPr>
        <w:t>s</w:t>
      </w:r>
      <w:r w:rsidRPr="00FD415E">
        <w:rPr>
          <w:sz w:val="24"/>
          <w:szCs w:val="24"/>
        </w:rPr>
        <w:t xml:space="preserve"> colleagues to deliver high quality teaching</w:t>
      </w:r>
    </w:p>
    <w:p w:rsidR="009172FD" w:rsidRPr="00FD415E" w:rsidRDefault="009172FD" w:rsidP="00073AD2">
      <w:pPr>
        <w:pStyle w:val="NoSpacing"/>
        <w:numPr>
          <w:ilvl w:val="0"/>
          <w:numId w:val="44"/>
        </w:numPr>
        <w:rPr>
          <w:sz w:val="24"/>
          <w:szCs w:val="24"/>
        </w:rPr>
      </w:pPr>
      <w:r w:rsidRPr="00FD415E">
        <w:rPr>
          <w:sz w:val="24"/>
          <w:szCs w:val="24"/>
        </w:rPr>
        <w:t>monitor</w:t>
      </w:r>
      <w:r w:rsidR="002E4812">
        <w:rPr>
          <w:sz w:val="24"/>
          <w:szCs w:val="24"/>
        </w:rPr>
        <w:t>s</w:t>
      </w:r>
      <w:r w:rsidRPr="00FD415E">
        <w:rPr>
          <w:sz w:val="24"/>
          <w:szCs w:val="24"/>
        </w:rPr>
        <w:t xml:space="preserve"> the progress of SEN</w:t>
      </w:r>
      <w:r w:rsidR="00DD54F2" w:rsidRPr="00FD415E">
        <w:rPr>
          <w:sz w:val="24"/>
          <w:szCs w:val="24"/>
        </w:rPr>
        <w:t>D</w:t>
      </w:r>
      <w:r w:rsidR="00AD36E0" w:rsidRPr="00FD415E">
        <w:rPr>
          <w:sz w:val="24"/>
          <w:szCs w:val="24"/>
        </w:rPr>
        <w:t xml:space="preserve">, and </w:t>
      </w:r>
      <w:r w:rsidR="00703817" w:rsidRPr="00FD415E">
        <w:rPr>
          <w:sz w:val="24"/>
          <w:szCs w:val="24"/>
        </w:rPr>
        <w:t>other</w:t>
      </w:r>
      <w:r w:rsidR="00AD36E0" w:rsidRPr="00FD415E">
        <w:rPr>
          <w:sz w:val="24"/>
          <w:szCs w:val="24"/>
        </w:rPr>
        <w:t xml:space="preserve"> vulnerable groups</w:t>
      </w:r>
      <w:r w:rsidRPr="00FD415E">
        <w:rPr>
          <w:sz w:val="24"/>
          <w:szCs w:val="24"/>
        </w:rPr>
        <w:t xml:space="preserve"> </w:t>
      </w:r>
      <w:r w:rsidR="00AD36E0" w:rsidRPr="00FD415E">
        <w:rPr>
          <w:sz w:val="24"/>
          <w:szCs w:val="24"/>
        </w:rPr>
        <w:t xml:space="preserve">of </w:t>
      </w:r>
      <w:r w:rsidRPr="00FD415E">
        <w:rPr>
          <w:sz w:val="24"/>
          <w:szCs w:val="24"/>
        </w:rPr>
        <w:t>children, to identify children at risk and to ensure that effective programmes are in place</w:t>
      </w:r>
    </w:p>
    <w:p w:rsidR="009172FD" w:rsidRPr="00FD415E" w:rsidRDefault="009172FD" w:rsidP="009172FD">
      <w:pPr>
        <w:numPr>
          <w:ilvl w:val="0"/>
          <w:numId w:val="36"/>
        </w:numPr>
        <w:autoSpaceDE w:val="0"/>
        <w:autoSpaceDN w:val="0"/>
        <w:adjustRightInd w:val="0"/>
        <w:spacing w:after="0" w:line="240" w:lineRule="auto"/>
        <w:rPr>
          <w:rFonts w:cs="Arial"/>
          <w:sz w:val="24"/>
        </w:rPr>
      </w:pPr>
      <w:r w:rsidRPr="00FD415E">
        <w:rPr>
          <w:rFonts w:cs="Arial"/>
          <w:sz w:val="24"/>
        </w:rPr>
        <w:t>lead</w:t>
      </w:r>
      <w:r w:rsidR="002E4812">
        <w:rPr>
          <w:rFonts w:cs="Arial"/>
          <w:sz w:val="24"/>
        </w:rPr>
        <w:t>s</w:t>
      </w:r>
      <w:r w:rsidRPr="00FD415E">
        <w:rPr>
          <w:rFonts w:cs="Arial"/>
          <w:sz w:val="24"/>
        </w:rPr>
        <w:t xml:space="preserve"> and monitor intervention programmes to ensure that they contribute to the child’s overall progress</w:t>
      </w:r>
      <w:r w:rsidR="00C628A5" w:rsidRPr="00FD415E">
        <w:rPr>
          <w:rFonts w:cs="Arial"/>
          <w:sz w:val="24"/>
        </w:rPr>
        <w:t>, including ELSA</w:t>
      </w:r>
      <w:r w:rsidR="00883E2A">
        <w:rPr>
          <w:rFonts w:cs="Arial"/>
          <w:sz w:val="24"/>
        </w:rPr>
        <w:t xml:space="preserve"> (Appendix 5</w:t>
      </w:r>
      <w:r w:rsidR="00EC6E43" w:rsidRPr="00FD415E">
        <w:rPr>
          <w:rFonts w:cs="Arial"/>
          <w:sz w:val="24"/>
        </w:rPr>
        <w:t>)</w:t>
      </w:r>
    </w:p>
    <w:p w:rsidR="009172FD" w:rsidRPr="00FD415E" w:rsidRDefault="009172FD" w:rsidP="009172FD">
      <w:pPr>
        <w:numPr>
          <w:ilvl w:val="0"/>
          <w:numId w:val="36"/>
        </w:numPr>
        <w:autoSpaceDE w:val="0"/>
        <w:autoSpaceDN w:val="0"/>
        <w:adjustRightInd w:val="0"/>
        <w:spacing w:after="0" w:line="240" w:lineRule="auto"/>
        <w:rPr>
          <w:rFonts w:cs="Arial"/>
          <w:sz w:val="24"/>
        </w:rPr>
      </w:pPr>
      <w:r w:rsidRPr="00FD415E">
        <w:rPr>
          <w:rFonts w:cs="Arial"/>
          <w:sz w:val="24"/>
        </w:rPr>
        <w:t>report</w:t>
      </w:r>
      <w:r w:rsidR="002E4812">
        <w:rPr>
          <w:rFonts w:cs="Arial"/>
          <w:sz w:val="24"/>
        </w:rPr>
        <w:t>s</w:t>
      </w:r>
      <w:r w:rsidRPr="00FD415E">
        <w:rPr>
          <w:rFonts w:cs="Arial"/>
          <w:sz w:val="24"/>
        </w:rPr>
        <w:t xml:space="preserve"> to </w:t>
      </w:r>
      <w:r w:rsidR="00AF2244">
        <w:rPr>
          <w:rFonts w:cs="Arial"/>
          <w:sz w:val="24"/>
        </w:rPr>
        <w:t>Senior Leadership</w:t>
      </w:r>
      <w:r w:rsidRPr="00FD415E">
        <w:rPr>
          <w:rFonts w:cs="Arial"/>
          <w:sz w:val="24"/>
        </w:rPr>
        <w:t xml:space="preserve"> and governors on the quality of teaching and learning for children with SEN</w:t>
      </w:r>
      <w:r w:rsidR="00AD36E0" w:rsidRPr="00FD415E">
        <w:rPr>
          <w:rFonts w:cs="Arial"/>
          <w:sz w:val="24"/>
        </w:rPr>
        <w:t xml:space="preserve"> and additional needs</w:t>
      </w:r>
    </w:p>
    <w:p w:rsidR="009172FD" w:rsidRPr="00FD415E" w:rsidRDefault="009172FD" w:rsidP="009172FD">
      <w:pPr>
        <w:numPr>
          <w:ilvl w:val="0"/>
          <w:numId w:val="36"/>
        </w:numPr>
        <w:autoSpaceDE w:val="0"/>
        <w:autoSpaceDN w:val="0"/>
        <w:adjustRightInd w:val="0"/>
        <w:spacing w:after="0" w:line="240" w:lineRule="auto"/>
        <w:rPr>
          <w:rFonts w:cs="Arial"/>
          <w:sz w:val="24"/>
        </w:rPr>
      </w:pPr>
      <w:r w:rsidRPr="00FD415E">
        <w:rPr>
          <w:rFonts w:cs="Arial"/>
          <w:sz w:val="24"/>
        </w:rPr>
        <w:t>devise</w:t>
      </w:r>
      <w:r w:rsidR="002E4812">
        <w:rPr>
          <w:rFonts w:cs="Arial"/>
          <w:sz w:val="24"/>
        </w:rPr>
        <w:t>s</w:t>
      </w:r>
      <w:r w:rsidRPr="00FD415E">
        <w:rPr>
          <w:rFonts w:cs="Arial"/>
          <w:sz w:val="24"/>
        </w:rPr>
        <w:t>, implement</w:t>
      </w:r>
      <w:r w:rsidR="002E4812">
        <w:rPr>
          <w:rFonts w:cs="Arial"/>
          <w:sz w:val="24"/>
        </w:rPr>
        <w:t>s</w:t>
      </w:r>
      <w:r w:rsidRPr="00FD415E">
        <w:rPr>
          <w:rFonts w:cs="Arial"/>
          <w:sz w:val="24"/>
        </w:rPr>
        <w:t xml:space="preserve"> and monitor</w:t>
      </w:r>
      <w:r w:rsidR="002E4812">
        <w:rPr>
          <w:rFonts w:cs="Arial"/>
          <w:sz w:val="24"/>
        </w:rPr>
        <w:t>s</w:t>
      </w:r>
      <w:r w:rsidRPr="00FD415E">
        <w:rPr>
          <w:rFonts w:cs="Arial"/>
          <w:sz w:val="24"/>
        </w:rPr>
        <w:t xml:space="preserve"> the impact of an action plan to improve the quality of provision </w:t>
      </w:r>
    </w:p>
    <w:p w:rsidR="009172FD" w:rsidRDefault="009172FD" w:rsidP="009172FD">
      <w:pPr>
        <w:numPr>
          <w:ilvl w:val="0"/>
          <w:numId w:val="36"/>
        </w:numPr>
        <w:autoSpaceDE w:val="0"/>
        <w:autoSpaceDN w:val="0"/>
        <w:adjustRightInd w:val="0"/>
        <w:spacing w:after="0" w:line="240" w:lineRule="auto"/>
        <w:rPr>
          <w:rFonts w:cs="Arial"/>
          <w:sz w:val="24"/>
        </w:rPr>
      </w:pPr>
      <w:r w:rsidRPr="00FD415E">
        <w:rPr>
          <w:rFonts w:cs="Arial"/>
          <w:sz w:val="24"/>
        </w:rPr>
        <w:t>to seek exter</w:t>
      </w:r>
      <w:r w:rsidR="00893C57">
        <w:rPr>
          <w:rFonts w:cs="Arial"/>
          <w:sz w:val="24"/>
        </w:rPr>
        <w:t>nal provision and to monitor it</w:t>
      </w:r>
      <w:r w:rsidRPr="00FD415E">
        <w:rPr>
          <w:rFonts w:cs="Arial"/>
          <w:sz w:val="24"/>
        </w:rPr>
        <w:t>s effectiveness and impact</w:t>
      </w:r>
    </w:p>
    <w:p w:rsidR="002E4812" w:rsidRPr="002E4812" w:rsidRDefault="002E4812" w:rsidP="002E4812">
      <w:pPr>
        <w:pStyle w:val="NoSpacing"/>
        <w:numPr>
          <w:ilvl w:val="0"/>
          <w:numId w:val="36"/>
        </w:numPr>
        <w:rPr>
          <w:sz w:val="24"/>
        </w:rPr>
      </w:pPr>
      <w:r w:rsidRPr="00FD415E">
        <w:rPr>
          <w:sz w:val="24"/>
        </w:rPr>
        <w:t>ensuring staff are aware of their responsibilities with regard to children and young people with medical conditions</w:t>
      </w:r>
    </w:p>
    <w:p w:rsidR="00073AD2" w:rsidRPr="00FD415E" w:rsidRDefault="00073AD2" w:rsidP="00073AD2">
      <w:pPr>
        <w:autoSpaceDE w:val="0"/>
        <w:autoSpaceDN w:val="0"/>
        <w:adjustRightInd w:val="0"/>
        <w:spacing w:after="0" w:line="240" w:lineRule="auto"/>
        <w:ind w:left="720"/>
        <w:rPr>
          <w:rFonts w:cs="Arial"/>
          <w:sz w:val="24"/>
        </w:rPr>
      </w:pPr>
    </w:p>
    <w:p w:rsidR="009172FD" w:rsidRPr="00FD415E" w:rsidRDefault="009172FD" w:rsidP="009172FD">
      <w:pPr>
        <w:pStyle w:val="CM1"/>
        <w:rPr>
          <w:rFonts w:asciiTheme="minorHAnsi" w:hAnsiTheme="minorHAnsi" w:cs="Arial"/>
          <w:b/>
          <w:bCs/>
          <w:iCs/>
          <w:sz w:val="24"/>
          <w:lang w:val="en-GB"/>
        </w:rPr>
      </w:pPr>
      <w:r w:rsidRPr="00FD415E">
        <w:rPr>
          <w:rFonts w:asciiTheme="minorHAnsi" w:hAnsiTheme="minorHAnsi" w:cs="Arial"/>
          <w:b/>
          <w:bCs/>
          <w:iCs/>
          <w:sz w:val="24"/>
          <w:lang w:val="en-GB"/>
        </w:rPr>
        <w:t>The Class Teacher</w:t>
      </w:r>
    </w:p>
    <w:p w:rsidR="009172FD" w:rsidRPr="00FD415E" w:rsidRDefault="009172FD" w:rsidP="009172FD">
      <w:pPr>
        <w:pStyle w:val="CM1"/>
        <w:rPr>
          <w:rFonts w:asciiTheme="minorHAnsi" w:hAnsiTheme="minorHAnsi" w:cs="Arial"/>
          <w:sz w:val="24"/>
          <w:lang w:val="en-GB"/>
        </w:rPr>
      </w:pPr>
      <w:r w:rsidRPr="00FD415E">
        <w:rPr>
          <w:rFonts w:asciiTheme="minorHAnsi" w:hAnsiTheme="minorHAnsi" w:cs="Arial"/>
          <w:sz w:val="24"/>
          <w:lang w:val="en-GB"/>
        </w:rPr>
        <w:t>The class teacher has responsibility for the progress of children with SEN</w:t>
      </w:r>
      <w:r w:rsidR="00DD54F2" w:rsidRPr="00FD415E">
        <w:rPr>
          <w:rFonts w:asciiTheme="minorHAnsi" w:hAnsiTheme="minorHAnsi" w:cs="Arial"/>
          <w:sz w:val="24"/>
          <w:lang w:val="en-GB"/>
        </w:rPr>
        <w:t>D</w:t>
      </w:r>
      <w:r w:rsidRPr="00FD415E">
        <w:rPr>
          <w:rFonts w:asciiTheme="minorHAnsi" w:hAnsiTheme="minorHAnsi" w:cs="Arial"/>
          <w:sz w:val="24"/>
          <w:lang w:val="en-GB"/>
        </w:rPr>
        <w:t xml:space="preserve"> within their individual classes. </w:t>
      </w:r>
    </w:p>
    <w:p w:rsidR="009172FD" w:rsidRPr="00FD415E" w:rsidRDefault="009172FD" w:rsidP="009172FD">
      <w:pPr>
        <w:pStyle w:val="CM1"/>
        <w:rPr>
          <w:rFonts w:asciiTheme="minorHAnsi" w:hAnsiTheme="minorHAnsi" w:cs="Arial"/>
          <w:sz w:val="24"/>
          <w:lang w:val="en-GB"/>
        </w:rPr>
      </w:pPr>
      <w:r w:rsidRPr="00FD415E">
        <w:rPr>
          <w:rFonts w:asciiTheme="minorHAnsi" w:hAnsiTheme="minorHAnsi" w:cs="Arial"/>
          <w:sz w:val="24"/>
          <w:lang w:val="en-GB"/>
        </w:rPr>
        <w:t>Their role incorporates the following:</w:t>
      </w:r>
    </w:p>
    <w:p w:rsidR="00F91D20" w:rsidRPr="00FD415E" w:rsidRDefault="00F91D20" w:rsidP="009172FD">
      <w:pPr>
        <w:pStyle w:val="CM1"/>
        <w:numPr>
          <w:ilvl w:val="0"/>
          <w:numId w:val="10"/>
        </w:numPr>
        <w:rPr>
          <w:rFonts w:asciiTheme="minorHAnsi" w:hAnsiTheme="minorHAnsi" w:cs="Arial"/>
          <w:sz w:val="24"/>
          <w:lang w:val="en-GB"/>
        </w:rPr>
      </w:pPr>
      <w:r w:rsidRPr="00FD415E">
        <w:rPr>
          <w:rFonts w:asciiTheme="minorHAnsi" w:hAnsiTheme="minorHAnsi" w:cs="Arial"/>
          <w:sz w:val="24"/>
          <w:lang w:val="en-GB"/>
        </w:rPr>
        <w:t xml:space="preserve">Providing </w:t>
      </w:r>
      <w:r w:rsidR="00893C57">
        <w:rPr>
          <w:rFonts w:asciiTheme="minorHAnsi" w:hAnsiTheme="minorHAnsi" w:cs="Arial"/>
          <w:sz w:val="24"/>
          <w:lang w:val="en-GB"/>
        </w:rPr>
        <w:t xml:space="preserve">High </w:t>
      </w:r>
      <w:r w:rsidRPr="00FD415E">
        <w:rPr>
          <w:rFonts w:asciiTheme="minorHAnsi" w:hAnsiTheme="minorHAnsi" w:cs="Arial"/>
          <w:sz w:val="24"/>
          <w:lang w:val="en-GB"/>
        </w:rPr>
        <w:t xml:space="preserve">Quality </w:t>
      </w:r>
      <w:r w:rsidR="00893C57">
        <w:rPr>
          <w:rFonts w:asciiTheme="minorHAnsi" w:hAnsiTheme="minorHAnsi" w:cs="Arial"/>
          <w:sz w:val="24"/>
          <w:lang w:val="en-GB"/>
        </w:rPr>
        <w:t xml:space="preserve">Inclusive </w:t>
      </w:r>
      <w:r w:rsidRPr="00FD415E">
        <w:rPr>
          <w:rFonts w:asciiTheme="minorHAnsi" w:hAnsiTheme="minorHAnsi" w:cs="Arial"/>
          <w:sz w:val="24"/>
          <w:lang w:val="en-GB"/>
        </w:rPr>
        <w:t>Teaching for all pupils, including those identified with SEN</w:t>
      </w:r>
      <w:r w:rsidR="00DD54F2" w:rsidRPr="00FD415E">
        <w:rPr>
          <w:rFonts w:asciiTheme="minorHAnsi" w:hAnsiTheme="minorHAnsi" w:cs="Arial"/>
          <w:sz w:val="24"/>
          <w:lang w:val="en-GB"/>
        </w:rPr>
        <w:t>D</w:t>
      </w:r>
    </w:p>
    <w:p w:rsidR="009172FD" w:rsidRPr="00FD415E" w:rsidRDefault="009172FD" w:rsidP="009172FD">
      <w:pPr>
        <w:pStyle w:val="CM1"/>
        <w:numPr>
          <w:ilvl w:val="0"/>
          <w:numId w:val="10"/>
        </w:numPr>
        <w:rPr>
          <w:rFonts w:asciiTheme="minorHAnsi" w:hAnsiTheme="minorHAnsi" w:cs="Arial"/>
          <w:sz w:val="24"/>
          <w:lang w:val="en-GB"/>
        </w:rPr>
      </w:pPr>
      <w:r w:rsidRPr="00FD415E">
        <w:rPr>
          <w:rFonts w:asciiTheme="minorHAnsi" w:hAnsiTheme="minorHAnsi" w:cs="Arial"/>
          <w:sz w:val="24"/>
          <w:lang w:val="en-GB"/>
        </w:rPr>
        <w:t>Identifying pupils with SEN</w:t>
      </w:r>
      <w:r w:rsidR="00DD54F2" w:rsidRPr="00FD415E">
        <w:rPr>
          <w:rFonts w:asciiTheme="minorHAnsi" w:hAnsiTheme="minorHAnsi" w:cs="Arial"/>
          <w:sz w:val="24"/>
          <w:lang w:val="en-GB"/>
        </w:rPr>
        <w:t>D</w:t>
      </w:r>
    </w:p>
    <w:p w:rsidR="009172FD" w:rsidRPr="00FD415E" w:rsidRDefault="009172FD" w:rsidP="009172FD">
      <w:pPr>
        <w:pStyle w:val="CM1"/>
        <w:numPr>
          <w:ilvl w:val="0"/>
          <w:numId w:val="10"/>
        </w:numPr>
        <w:rPr>
          <w:rFonts w:asciiTheme="minorHAnsi" w:hAnsiTheme="minorHAnsi" w:cs="Arial"/>
          <w:sz w:val="24"/>
          <w:lang w:val="en-GB"/>
        </w:rPr>
      </w:pPr>
      <w:r w:rsidRPr="00FD415E">
        <w:rPr>
          <w:rFonts w:asciiTheme="minorHAnsi" w:hAnsiTheme="minorHAnsi" w:cs="Arial"/>
          <w:sz w:val="24"/>
          <w:lang w:val="en-GB"/>
        </w:rPr>
        <w:t xml:space="preserve">Seeking and implementing advice from the </w:t>
      </w:r>
      <w:r w:rsidR="00AD36E0" w:rsidRPr="00FD415E">
        <w:rPr>
          <w:rFonts w:asciiTheme="minorHAnsi" w:hAnsiTheme="minorHAnsi"/>
          <w:sz w:val="24"/>
        </w:rPr>
        <w:t>Inclusions Leader</w:t>
      </w:r>
    </w:p>
    <w:p w:rsidR="009172FD" w:rsidRPr="00FD415E" w:rsidRDefault="009172FD" w:rsidP="009172FD">
      <w:pPr>
        <w:pStyle w:val="CM1"/>
        <w:numPr>
          <w:ilvl w:val="0"/>
          <w:numId w:val="10"/>
        </w:numPr>
        <w:rPr>
          <w:rFonts w:asciiTheme="minorHAnsi" w:hAnsiTheme="minorHAnsi" w:cs="Arial"/>
          <w:sz w:val="24"/>
          <w:lang w:val="en-GB"/>
        </w:rPr>
      </w:pPr>
      <w:r w:rsidRPr="00FD415E">
        <w:rPr>
          <w:rFonts w:asciiTheme="minorHAnsi" w:hAnsiTheme="minorHAnsi" w:cs="Arial"/>
          <w:sz w:val="24"/>
          <w:lang w:val="en-GB"/>
        </w:rPr>
        <w:t>Informing persons with responsibility when a child has been identified as having SEN</w:t>
      </w:r>
      <w:r w:rsidR="00DD54F2" w:rsidRPr="00FD415E">
        <w:rPr>
          <w:rFonts w:asciiTheme="minorHAnsi" w:hAnsiTheme="minorHAnsi" w:cs="Arial"/>
          <w:sz w:val="24"/>
          <w:lang w:val="en-GB"/>
        </w:rPr>
        <w:t>D</w:t>
      </w:r>
    </w:p>
    <w:p w:rsidR="009172FD" w:rsidRPr="00FD415E" w:rsidRDefault="009172FD" w:rsidP="009172FD">
      <w:pPr>
        <w:pStyle w:val="CM1"/>
        <w:numPr>
          <w:ilvl w:val="0"/>
          <w:numId w:val="10"/>
        </w:numPr>
        <w:rPr>
          <w:rFonts w:asciiTheme="minorHAnsi" w:hAnsiTheme="minorHAnsi" w:cs="Arial"/>
          <w:sz w:val="24"/>
          <w:lang w:val="en-GB"/>
        </w:rPr>
      </w:pPr>
      <w:r w:rsidRPr="00FD415E">
        <w:rPr>
          <w:rFonts w:asciiTheme="minorHAnsi" w:hAnsiTheme="minorHAnsi" w:cs="Arial"/>
          <w:sz w:val="24"/>
          <w:lang w:val="en-GB"/>
        </w:rPr>
        <w:t>Collation of data as stated on SEN</w:t>
      </w:r>
      <w:r w:rsidR="00DD54F2" w:rsidRPr="00FD415E">
        <w:rPr>
          <w:rFonts w:asciiTheme="minorHAnsi" w:hAnsiTheme="minorHAnsi" w:cs="Arial"/>
          <w:sz w:val="24"/>
          <w:lang w:val="en-GB"/>
        </w:rPr>
        <w:t>D</w:t>
      </w:r>
      <w:r w:rsidRPr="00FD415E">
        <w:rPr>
          <w:rFonts w:asciiTheme="minorHAnsi" w:hAnsiTheme="minorHAnsi" w:cs="Arial"/>
          <w:sz w:val="24"/>
          <w:lang w:val="en-GB"/>
        </w:rPr>
        <w:t xml:space="preserve"> monitoring forms</w:t>
      </w:r>
    </w:p>
    <w:p w:rsidR="009172FD" w:rsidRPr="00FD415E" w:rsidRDefault="009172FD" w:rsidP="009172FD">
      <w:pPr>
        <w:pStyle w:val="CM1"/>
        <w:numPr>
          <w:ilvl w:val="0"/>
          <w:numId w:val="10"/>
        </w:numPr>
        <w:rPr>
          <w:rFonts w:asciiTheme="minorHAnsi" w:hAnsiTheme="minorHAnsi"/>
          <w:sz w:val="22"/>
        </w:rPr>
      </w:pPr>
      <w:r w:rsidRPr="00FD415E">
        <w:rPr>
          <w:rFonts w:asciiTheme="minorHAnsi" w:hAnsiTheme="minorHAnsi" w:cs="Arial"/>
          <w:sz w:val="24"/>
          <w:lang w:val="en-GB"/>
        </w:rPr>
        <w:t xml:space="preserve">Setting, implementing and monitoring progress against targets in </w:t>
      </w:r>
      <w:r w:rsidR="0062252C" w:rsidRPr="00FD415E">
        <w:rPr>
          <w:rFonts w:asciiTheme="minorHAnsi" w:hAnsiTheme="minorHAnsi" w:cs="Arial"/>
          <w:sz w:val="24"/>
          <w:lang w:val="en-GB"/>
        </w:rPr>
        <w:t>Personal Learning Plan (PL</w:t>
      </w:r>
      <w:r w:rsidRPr="00FD415E">
        <w:rPr>
          <w:rFonts w:asciiTheme="minorHAnsi" w:hAnsiTheme="minorHAnsi" w:cs="Arial"/>
          <w:sz w:val="24"/>
          <w:lang w:val="en-GB"/>
        </w:rPr>
        <w:t xml:space="preserve">Ps) </w:t>
      </w:r>
    </w:p>
    <w:p w:rsidR="009172FD" w:rsidRPr="00FD415E" w:rsidRDefault="009172FD" w:rsidP="009172FD">
      <w:pPr>
        <w:pStyle w:val="Default"/>
        <w:numPr>
          <w:ilvl w:val="0"/>
          <w:numId w:val="10"/>
        </w:numPr>
        <w:rPr>
          <w:rFonts w:asciiTheme="minorHAnsi" w:hAnsiTheme="minorHAnsi"/>
          <w:szCs w:val="22"/>
        </w:rPr>
      </w:pPr>
      <w:r w:rsidRPr="00FD415E">
        <w:rPr>
          <w:rFonts w:asciiTheme="minorHAnsi" w:hAnsiTheme="minorHAnsi"/>
          <w:szCs w:val="22"/>
        </w:rPr>
        <w:t>Ensuring that targets agreed with external agencies are implemented</w:t>
      </w:r>
    </w:p>
    <w:p w:rsidR="00F91D20" w:rsidRPr="00FD415E" w:rsidRDefault="00F91D20" w:rsidP="009172FD">
      <w:pPr>
        <w:pStyle w:val="Default"/>
        <w:numPr>
          <w:ilvl w:val="0"/>
          <w:numId w:val="10"/>
        </w:numPr>
        <w:rPr>
          <w:rFonts w:asciiTheme="minorHAnsi" w:hAnsiTheme="minorHAnsi"/>
          <w:szCs w:val="22"/>
        </w:rPr>
      </w:pPr>
      <w:r w:rsidRPr="00FD415E">
        <w:rPr>
          <w:rFonts w:asciiTheme="minorHAnsi" w:hAnsiTheme="minorHAnsi"/>
          <w:szCs w:val="22"/>
        </w:rPr>
        <w:t xml:space="preserve">Providing planning for </w:t>
      </w:r>
      <w:r w:rsidR="000E2A19">
        <w:rPr>
          <w:rFonts w:asciiTheme="minorHAnsi" w:hAnsiTheme="minorHAnsi"/>
          <w:szCs w:val="22"/>
        </w:rPr>
        <w:t>Learning Support Assistant</w:t>
      </w:r>
      <w:r w:rsidRPr="00FD415E">
        <w:rPr>
          <w:rFonts w:asciiTheme="minorHAnsi" w:hAnsiTheme="minorHAnsi"/>
          <w:szCs w:val="22"/>
        </w:rPr>
        <w:t>s</w:t>
      </w:r>
    </w:p>
    <w:p w:rsidR="009172FD" w:rsidRPr="00FD415E" w:rsidRDefault="009172FD" w:rsidP="009172FD">
      <w:pPr>
        <w:pStyle w:val="CM1"/>
        <w:numPr>
          <w:ilvl w:val="0"/>
          <w:numId w:val="10"/>
        </w:numPr>
        <w:rPr>
          <w:rFonts w:asciiTheme="minorHAnsi" w:hAnsiTheme="minorHAnsi" w:cs="Arial"/>
          <w:sz w:val="24"/>
          <w:lang w:val="en-GB"/>
        </w:rPr>
      </w:pPr>
      <w:r w:rsidRPr="00FD415E">
        <w:rPr>
          <w:rFonts w:asciiTheme="minorHAnsi" w:hAnsiTheme="minorHAnsi" w:cs="Arial"/>
          <w:sz w:val="24"/>
          <w:lang w:val="en-GB"/>
        </w:rPr>
        <w:t xml:space="preserve">Liaising with </w:t>
      </w:r>
      <w:r w:rsidR="000E2A19">
        <w:rPr>
          <w:rFonts w:asciiTheme="minorHAnsi" w:hAnsiTheme="minorHAnsi" w:cs="Arial"/>
          <w:sz w:val="24"/>
          <w:lang w:val="en-GB"/>
        </w:rPr>
        <w:t>Learning Support Assistant</w:t>
      </w:r>
      <w:r w:rsidRPr="00FD415E">
        <w:rPr>
          <w:rFonts w:asciiTheme="minorHAnsi" w:hAnsiTheme="minorHAnsi" w:cs="Arial"/>
          <w:sz w:val="24"/>
          <w:lang w:val="en-GB"/>
        </w:rPr>
        <w:t xml:space="preserve">s and the </w:t>
      </w:r>
      <w:r w:rsidR="00AD36E0" w:rsidRPr="00FD415E">
        <w:rPr>
          <w:rFonts w:asciiTheme="minorHAnsi" w:hAnsiTheme="minorHAnsi"/>
          <w:sz w:val="24"/>
        </w:rPr>
        <w:t>Inclusions</w:t>
      </w:r>
      <w:r w:rsidR="00AD36E0" w:rsidRPr="00FD415E">
        <w:rPr>
          <w:sz w:val="24"/>
        </w:rPr>
        <w:t xml:space="preserve"> </w:t>
      </w:r>
      <w:r w:rsidR="00AD36E0" w:rsidRPr="00FD415E">
        <w:rPr>
          <w:rFonts w:asciiTheme="minorHAnsi" w:hAnsiTheme="minorHAnsi"/>
          <w:sz w:val="24"/>
        </w:rPr>
        <w:t>Leader</w:t>
      </w:r>
      <w:r w:rsidR="00AD36E0" w:rsidRPr="00FD415E">
        <w:rPr>
          <w:rFonts w:asciiTheme="minorHAnsi" w:hAnsiTheme="minorHAnsi" w:cs="Arial"/>
          <w:sz w:val="24"/>
          <w:lang w:val="en-GB"/>
        </w:rPr>
        <w:t xml:space="preserve"> </w:t>
      </w:r>
      <w:r w:rsidRPr="00FD415E">
        <w:rPr>
          <w:rFonts w:asciiTheme="minorHAnsi" w:hAnsiTheme="minorHAnsi" w:cs="Arial"/>
          <w:sz w:val="24"/>
          <w:lang w:val="en-GB"/>
        </w:rPr>
        <w:t>and at reviews</w:t>
      </w:r>
    </w:p>
    <w:p w:rsidR="009172FD" w:rsidRPr="00FD415E" w:rsidRDefault="009172FD" w:rsidP="009172FD">
      <w:pPr>
        <w:pStyle w:val="CM1"/>
        <w:numPr>
          <w:ilvl w:val="0"/>
          <w:numId w:val="10"/>
        </w:numPr>
        <w:rPr>
          <w:rFonts w:asciiTheme="minorHAnsi" w:hAnsiTheme="minorHAnsi" w:cs="Arial"/>
          <w:sz w:val="24"/>
          <w:lang w:val="en-GB"/>
        </w:rPr>
      </w:pPr>
      <w:r w:rsidRPr="00FD415E">
        <w:rPr>
          <w:rFonts w:asciiTheme="minorHAnsi" w:hAnsiTheme="minorHAnsi" w:cs="Arial"/>
          <w:sz w:val="24"/>
          <w:lang w:val="en-GB"/>
        </w:rPr>
        <w:t>Liaising with parents regarding learning targets/goals and discussion of ways in which they can be reinforced at home</w:t>
      </w:r>
    </w:p>
    <w:p w:rsidR="009172FD" w:rsidRPr="00FD415E" w:rsidRDefault="009172FD" w:rsidP="009172FD">
      <w:pPr>
        <w:pStyle w:val="CM1"/>
        <w:numPr>
          <w:ilvl w:val="0"/>
          <w:numId w:val="10"/>
        </w:numPr>
        <w:rPr>
          <w:rFonts w:asciiTheme="minorHAnsi" w:hAnsiTheme="minorHAnsi" w:cs="Arial"/>
          <w:sz w:val="24"/>
          <w:lang w:val="en-GB"/>
        </w:rPr>
      </w:pPr>
      <w:r w:rsidRPr="00FD415E">
        <w:rPr>
          <w:rFonts w:asciiTheme="minorHAnsi" w:hAnsiTheme="minorHAnsi" w:cs="Arial"/>
          <w:sz w:val="24"/>
          <w:lang w:val="en-GB"/>
        </w:rPr>
        <w:t>Giving consideration to classroom organisation, teaching materials learning styles and differentiation. These can then be developed so that the child is enabled to learn effectively.</w:t>
      </w:r>
    </w:p>
    <w:p w:rsidR="009172FD" w:rsidRPr="00FD415E" w:rsidRDefault="009172FD" w:rsidP="009172FD">
      <w:pPr>
        <w:pStyle w:val="Default"/>
        <w:numPr>
          <w:ilvl w:val="0"/>
          <w:numId w:val="10"/>
        </w:numPr>
        <w:rPr>
          <w:rFonts w:asciiTheme="minorHAnsi" w:hAnsiTheme="minorHAnsi"/>
        </w:rPr>
      </w:pPr>
      <w:r w:rsidRPr="00FD415E">
        <w:rPr>
          <w:rFonts w:asciiTheme="minorHAnsi" w:hAnsiTheme="minorHAnsi"/>
        </w:rPr>
        <w:t xml:space="preserve">Maintaining the class SEN </w:t>
      </w:r>
      <w:r w:rsidR="0062252C" w:rsidRPr="00FD415E">
        <w:rPr>
          <w:rFonts w:asciiTheme="minorHAnsi" w:hAnsiTheme="minorHAnsi"/>
        </w:rPr>
        <w:t>file containing information, PLP</w:t>
      </w:r>
      <w:r w:rsidRPr="00FD415E">
        <w:rPr>
          <w:rFonts w:asciiTheme="minorHAnsi" w:hAnsiTheme="minorHAnsi"/>
        </w:rPr>
        <w:t>s and guidance about pupils with additional needs.</w:t>
      </w:r>
    </w:p>
    <w:p w:rsidR="002738D6" w:rsidRDefault="002738D6" w:rsidP="009172FD">
      <w:pPr>
        <w:pStyle w:val="CM1"/>
        <w:rPr>
          <w:rFonts w:asciiTheme="minorHAnsi" w:hAnsiTheme="minorHAnsi" w:cs="Arial"/>
          <w:b/>
          <w:bCs/>
          <w:iCs/>
          <w:sz w:val="24"/>
          <w:lang w:val="en-GB"/>
        </w:rPr>
      </w:pPr>
    </w:p>
    <w:p w:rsidR="009172FD" w:rsidRPr="00FD415E" w:rsidRDefault="000E2A19" w:rsidP="009172FD">
      <w:pPr>
        <w:pStyle w:val="CM1"/>
        <w:rPr>
          <w:rFonts w:asciiTheme="minorHAnsi" w:hAnsiTheme="minorHAnsi" w:cs="Arial"/>
          <w:b/>
          <w:bCs/>
          <w:iCs/>
          <w:color w:val="0000FF"/>
          <w:sz w:val="24"/>
          <w:lang w:val="en-GB"/>
        </w:rPr>
      </w:pPr>
      <w:r>
        <w:rPr>
          <w:rFonts w:asciiTheme="minorHAnsi" w:hAnsiTheme="minorHAnsi" w:cs="Arial"/>
          <w:b/>
          <w:bCs/>
          <w:iCs/>
          <w:sz w:val="24"/>
          <w:lang w:val="en-GB"/>
        </w:rPr>
        <w:t>Learning Support Assistant</w:t>
      </w:r>
      <w:r w:rsidR="009172FD" w:rsidRPr="00FD415E">
        <w:rPr>
          <w:rFonts w:asciiTheme="minorHAnsi" w:hAnsiTheme="minorHAnsi" w:cs="Arial"/>
          <w:b/>
          <w:bCs/>
          <w:iCs/>
          <w:sz w:val="24"/>
          <w:lang w:val="en-GB"/>
        </w:rPr>
        <w:t>s</w:t>
      </w:r>
    </w:p>
    <w:p w:rsidR="00F91D20" w:rsidRPr="00FD415E" w:rsidRDefault="00F91D20" w:rsidP="009172FD">
      <w:pPr>
        <w:pStyle w:val="CM1"/>
        <w:rPr>
          <w:rFonts w:asciiTheme="minorHAnsi" w:hAnsiTheme="minorHAnsi" w:cs="Arial"/>
          <w:sz w:val="24"/>
          <w:lang w:val="en-GB"/>
        </w:rPr>
      </w:pPr>
      <w:r w:rsidRPr="00FD415E">
        <w:rPr>
          <w:rFonts w:asciiTheme="minorHAnsi" w:hAnsiTheme="minorHAnsi" w:cs="Arial"/>
          <w:sz w:val="24"/>
          <w:lang w:val="en-GB"/>
        </w:rPr>
        <w:t xml:space="preserve">The </w:t>
      </w:r>
      <w:r w:rsidR="000E2A19">
        <w:rPr>
          <w:rFonts w:asciiTheme="minorHAnsi" w:hAnsiTheme="minorHAnsi" w:cs="Arial"/>
          <w:sz w:val="24"/>
          <w:lang w:val="en-GB"/>
        </w:rPr>
        <w:t>Learning Support Assistant</w:t>
      </w:r>
      <w:r w:rsidRPr="00FD415E">
        <w:rPr>
          <w:rFonts w:asciiTheme="minorHAnsi" w:hAnsiTheme="minorHAnsi" w:cs="Arial"/>
          <w:sz w:val="24"/>
          <w:lang w:val="en-GB"/>
        </w:rPr>
        <w:t xml:space="preserve"> team report to the </w:t>
      </w:r>
      <w:r w:rsidR="00AD36E0" w:rsidRPr="00FD415E">
        <w:rPr>
          <w:rFonts w:asciiTheme="minorHAnsi" w:hAnsiTheme="minorHAnsi"/>
          <w:sz w:val="24"/>
        </w:rPr>
        <w:t>Inclusions Leader</w:t>
      </w:r>
      <w:r w:rsidR="00AD36E0" w:rsidRPr="00FD415E">
        <w:rPr>
          <w:rFonts w:asciiTheme="minorHAnsi" w:hAnsiTheme="minorHAnsi" w:cs="Arial"/>
          <w:sz w:val="24"/>
          <w:lang w:val="en-GB"/>
        </w:rPr>
        <w:t xml:space="preserve"> </w:t>
      </w:r>
      <w:r w:rsidRPr="00FD415E">
        <w:rPr>
          <w:rFonts w:asciiTheme="minorHAnsi" w:hAnsiTheme="minorHAnsi" w:cs="Arial"/>
          <w:sz w:val="24"/>
          <w:lang w:val="en-GB"/>
        </w:rPr>
        <w:t>as their Line Manager.</w:t>
      </w:r>
    </w:p>
    <w:p w:rsidR="009172FD" w:rsidRPr="00FD415E" w:rsidRDefault="00F91D20" w:rsidP="009172FD">
      <w:pPr>
        <w:pStyle w:val="CM1"/>
        <w:rPr>
          <w:rFonts w:asciiTheme="minorHAnsi" w:hAnsiTheme="minorHAnsi" w:cs="Arial"/>
          <w:sz w:val="24"/>
          <w:lang w:val="en-GB"/>
        </w:rPr>
      </w:pPr>
      <w:r w:rsidRPr="00FD415E">
        <w:rPr>
          <w:rFonts w:asciiTheme="minorHAnsi" w:hAnsiTheme="minorHAnsi" w:cs="Arial"/>
          <w:sz w:val="24"/>
          <w:lang w:val="en-GB"/>
        </w:rPr>
        <w:t xml:space="preserve">The </w:t>
      </w:r>
      <w:r w:rsidR="000E2A19">
        <w:rPr>
          <w:rFonts w:asciiTheme="minorHAnsi" w:hAnsiTheme="minorHAnsi" w:cs="Arial"/>
          <w:sz w:val="24"/>
          <w:lang w:val="en-GB"/>
        </w:rPr>
        <w:t>LSA</w:t>
      </w:r>
      <w:r w:rsidR="009172FD" w:rsidRPr="00FD415E">
        <w:rPr>
          <w:rFonts w:asciiTheme="minorHAnsi" w:hAnsiTheme="minorHAnsi" w:cs="Arial"/>
          <w:sz w:val="24"/>
          <w:lang w:val="en-GB"/>
        </w:rPr>
        <w:t xml:space="preserve">’s </w:t>
      </w:r>
      <w:r w:rsidRPr="00FD415E">
        <w:rPr>
          <w:rFonts w:asciiTheme="minorHAnsi" w:hAnsiTheme="minorHAnsi" w:cs="Arial"/>
          <w:sz w:val="24"/>
          <w:lang w:val="en-GB"/>
        </w:rPr>
        <w:t xml:space="preserve">are guided on a day-to-day basis by the Class Teacher and </w:t>
      </w:r>
      <w:r w:rsidR="009172FD" w:rsidRPr="00FD415E">
        <w:rPr>
          <w:rFonts w:asciiTheme="minorHAnsi" w:hAnsiTheme="minorHAnsi" w:cs="Arial"/>
          <w:sz w:val="24"/>
          <w:lang w:val="en-GB"/>
        </w:rPr>
        <w:t xml:space="preserve">liaise with class teachers and the </w:t>
      </w:r>
      <w:r w:rsidR="00AD36E0" w:rsidRPr="00FD415E">
        <w:rPr>
          <w:rFonts w:asciiTheme="minorHAnsi" w:hAnsiTheme="minorHAnsi"/>
          <w:sz w:val="24"/>
        </w:rPr>
        <w:t>Inclusions Leader</w:t>
      </w:r>
      <w:r w:rsidR="00AD36E0" w:rsidRPr="00FD415E">
        <w:rPr>
          <w:rFonts w:asciiTheme="minorHAnsi" w:hAnsiTheme="minorHAnsi" w:cs="Arial"/>
          <w:sz w:val="24"/>
          <w:lang w:val="en-GB"/>
        </w:rPr>
        <w:t xml:space="preserve"> </w:t>
      </w:r>
      <w:r w:rsidR="009172FD" w:rsidRPr="00FD415E">
        <w:rPr>
          <w:rFonts w:asciiTheme="minorHAnsi" w:hAnsiTheme="minorHAnsi" w:cs="Arial"/>
          <w:sz w:val="24"/>
          <w:lang w:val="en-GB"/>
        </w:rPr>
        <w:t>regarding involvement with children identified with SEN</w:t>
      </w:r>
      <w:r w:rsidR="00DD54F2" w:rsidRPr="00FD415E">
        <w:rPr>
          <w:rFonts w:asciiTheme="minorHAnsi" w:hAnsiTheme="minorHAnsi" w:cs="Arial"/>
          <w:sz w:val="24"/>
          <w:lang w:val="en-GB"/>
        </w:rPr>
        <w:t>D</w:t>
      </w:r>
      <w:r w:rsidR="009172FD" w:rsidRPr="00FD415E">
        <w:rPr>
          <w:rFonts w:asciiTheme="minorHAnsi" w:hAnsiTheme="minorHAnsi" w:cs="Arial"/>
          <w:sz w:val="24"/>
          <w:lang w:val="en-GB"/>
        </w:rPr>
        <w:t>/AEN. Their role may include the following:</w:t>
      </w:r>
    </w:p>
    <w:p w:rsidR="009172FD" w:rsidRPr="00FD415E" w:rsidRDefault="009172FD" w:rsidP="009172FD">
      <w:pPr>
        <w:pStyle w:val="CM1"/>
        <w:numPr>
          <w:ilvl w:val="0"/>
          <w:numId w:val="35"/>
        </w:numPr>
        <w:rPr>
          <w:rFonts w:asciiTheme="minorHAnsi" w:hAnsiTheme="minorHAnsi" w:cs="Arial"/>
          <w:sz w:val="24"/>
          <w:lang w:val="en-GB"/>
        </w:rPr>
      </w:pPr>
      <w:r w:rsidRPr="00FD415E">
        <w:rPr>
          <w:rFonts w:asciiTheme="minorHAnsi" w:hAnsiTheme="minorHAnsi" w:cs="Arial"/>
          <w:sz w:val="24"/>
          <w:lang w:val="en-GB"/>
        </w:rPr>
        <w:t>Working with individual/groups of children in or withdrawn from the classroom depending on individual needs</w:t>
      </w:r>
    </w:p>
    <w:p w:rsidR="009172FD" w:rsidRPr="00FD415E" w:rsidRDefault="00F91D20" w:rsidP="009172FD">
      <w:pPr>
        <w:pStyle w:val="CM1"/>
        <w:numPr>
          <w:ilvl w:val="0"/>
          <w:numId w:val="35"/>
        </w:numPr>
        <w:rPr>
          <w:rFonts w:asciiTheme="minorHAnsi" w:hAnsiTheme="minorHAnsi" w:cs="Arial"/>
          <w:sz w:val="24"/>
          <w:lang w:val="en-GB"/>
        </w:rPr>
      </w:pPr>
      <w:r w:rsidRPr="00FD415E">
        <w:rPr>
          <w:rFonts w:asciiTheme="minorHAnsi" w:hAnsiTheme="minorHAnsi" w:cs="Arial"/>
          <w:sz w:val="24"/>
          <w:lang w:val="en-GB"/>
        </w:rPr>
        <w:t>Implementing planned</w:t>
      </w:r>
      <w:r w:rsidR="009172FD" w:rsidRPr="00FD415E">
        <w:rPr>
          <w:rFonts w:asciiTheme="minorHAnsi" w:hAnsiTheme="minorHAnsi" w:cs="Arial"/>
          <w:sz w:val="24"/>
          <w:lang w:val="en-GB"/>
        </w:rPr>
        <w:t xml:space="preserve"> programmes for identified children</w:t>
      </w:r>
    </w:p>
    <w:p w:rsidR="009172FD" w:rsidRPr="00FD415E" w:rsidRDefault="009172FD" w:rsidP="009172FD">
      <w:pPr>
        <w:pStyle w:val="CM1"/>
        <w:numPr>
          <w:ilvl w:val="0"/>
          <w:numId w:val="35"/>
        </w:numPr>
        <w:rPr>
          <w:rFonts w:asciiTheme="minorHAnsi" w:hAnsiTheme="minorHAnsi" w:cs="Arial"/>
          <w:sz w:val="24"/>
          <w:lang w:val="en-GB"/>
        </w:rPr>
      </w:pPr>
      <w:r w:rsidRPr="00FD415E">
        <w:rPr>
          <w:rFonts w:asciiTheme="minorHAnsi" w:hAnsiTheme="minorHAnsi" w:cs="Arial"/>
          <w:sz w:val="24"/>
          <w:lang w:val="en-GB"/>
        </w:rPr>
        <w:t>Recording levels of progress</w:t>
      </w:r>
    </w:p>
    <w:p w:rsidR="009172FD" w:rsidRPr="00FD415E" w:rsidRDefault="009172FD" w:rsidP="009172FD">
      <w:pPr>
        <w:pStyle w:val="CM1"/>
        <w:numPr>
          <w:ilvl w:val="0"/>
          <w:numId w:val="35"/>
        </w:numPr>
        <w:rPr>
          <w:rFonts w:asciiTheme="minorHAnsi" w:hAnsiTheme="minorHAnsi" w:cs="Arial"/>
          <w:sz w:val="24"/>
          <w:lang w:val="en-GB"/>
        </w:rPr>
      </w:pPr>
      <w:r w:rsidRPr="00FD415E">
        <w:rPr>
          <w:rFonts w:asciiTheme="minorHAnsi" w:hAnsiTheme="minorHAnsi" w:cs="Arial"/>
          <w:sz w:val="24"/>
          <w:lang w:val="en-GB"/>
        </w:rPr>
        <w:t>Involvement with annual reviews for statemented children</w:t>
      </w:r>
    </w:p>
    <w:p w:rsidR="009172FD" w:rsidRDefault="009172FD" w:rsidP="007376FF">
      <w:pPr>
        <w:autoSpaceDE w:val="0"/>
        <w:autoSpaceDN w:val="0"/>
        <w:adjustRightInd w:val="0"/>
        <w:spacing w:after="77" w:line="240" w:lineRule="auto"/>
        <w:rPr>
          <w:rFonts w:ascii="Arial" w:hAnsi="Arial" w:cs="Arial"/>
          <w:color w:val="000000"/>
          <w:sz w:val="23"/>
          <w:szCs w:val="23"/>
        </w:rPr>
      </w:pPr>
    </w:p>
    <w:p w:rsidR="00AF2244" w:rsidRPr="00FD415E" w:rsidRDefault="00AF2244" w:rsidP="007376FF">
      <w:pPr>
        <w:autoSpaceDE w:val="0"/>
        <w:autoSpaceDN w:val="0"/>
        <w:adjustRightInd w:val="0"/>
        <w:spacing w:after="77" w:line="240" w:lineRule="auto"/>
        <w:rPr>
          <w:rFonts w:ascii="Arial" w:hAnsi="Arial" w:cs="Arial"/>
          <w:color w:val="000000"/>
          <w:sz w:val="23"/>
          <w:szCs w:val="23"/>
        </w:rPr>
      </w:pPr>
    </w:p>
    <w:p w:rsidR="00F91D20" w:rsidRPr="00FD415E" w:rsidRDefault="00F91D20" w:rsidP="007376FF">
      <w:pPr>
        <w:autoSpaceDE w:val="0"/>
        <w:autoSpaceDN w:val="0"/>
        <w:adjustRightInd w:val="0"/>
        <w:spacing w:after="77" w:line="240" w:lineRule="auto"/>
        <w:rPr>
          <w:rFonts w:cs="Arial"/>
          <w:color w:val="000000"/>
          <w:sz w:val="24"/>
          <w:szCs w:val="24"/>
        </w:rPr>
      </w:pPr>
      <w:r w:rsidRPr="00FD415E">
        <w:rPr>
          <w:rFonts w:cs="Arial"/>
          <w:color w:val="000000"/>
          <w:sz w:val="24"/>
          <w:szCs w:val="24"/>
        </w:rPr>
        <w:lastRenderedPageBreak/>
        <w:t>At Oliver’s Battery Primary</w:t>
      </w:r>
      <w:r w:rsidR="00E7265D">
        <w:rPr>
          <w:rFonts w:cs="Arial"/>
          <w:color w:val="000000"/>
          <w:sz w:val="24"/>
          <w:szCs w:val="24"/>
        </w:rPr>
        <w:t xml:space="preserve"> and Nursery</w:t>
      </w:r>
      <w:r w:rsidRPr="00FD415E">
        <w:rPr>
          <w:rFonts w:cs="Arial"/>
          <w:color w:val="000000"/>
          <w:sz w:val="24"/>
          <w:szCs w:val="24"/>
        </w:rPr>
        <w:t xml:space="preserve"> School:</w:t>
      </w:r>
    </w:p>
    <w:p w:rsidR="00F91D20" w:rsidRPr="00FD415E" w:rsidRDefault="00F91D20" w:rsidP="006716D5">
      <w:pPr>
        <w:pStyle w:val="NoSpacing"/>
        <w:rPr>
          <w:sz w:val="24"/>
          <w:szCs w:val="24"/>
        </w:rPr>
      </w:pPr>
      <w:r w:rsidRPr="00FD415E">
        <w:rPr>
          <w:sz w:val="24"/>
          <w:szCs w:val="24"/>
        </w:rPr>
        <w:t>The Designated Teacher for Looked After Children and person responsib</w:t>
      </w:r>
      <w:r w:rsidR="006862FC">
        <w:rPr>
          <w:sz w:val="24"/>
          <w:szCs w:val="24"/>
        </w:rPr>
        <w:t>le for LAC funding is Mrs Bordoli</w:t>
      </w:r>
      <w:r w:rsidRPr="00FD415E">
        <w:rPr>
          <w:sz w:val="24"/>
          <w:szCs w:val="24"/>
        </w:rPr>
        <w:t>.</w:t>
      </w:r>
    </w:p>
    <w:p w:rsidR="00F91D20" w:rsidRPr="00FD415E" w:rsidRDefault="00DD54F2" w:rsidP="006716D5">
      <w:pPr>
        <w:pStyle w:val="NoSpacing"/>
        <w:rPr>
          <w:sz w:val="24"/>
          <w:szCs w:val="24"/>
        </w:rPr>
      </w:pPr>
      <w:r w:rsidRPr="00F83B7B">
        <w:rPr>
          <w:sz w:val="24"/>
          <w:szCs w:val="24"/>
        </w:rPr>
        <w:t>The DSL</w:t>
      </w:r>
      <w:r w:rsidR="00F91D20" w:rsidRPr="00F83B7B">
        <w:rPr>
          <w:sz w:val="24"/>
          <w:szCs w:val="24"/>
        </w:rPr>
        <w:t xml:space="preserve"> (</w:t>
      </w:r>
      <w:r w:rsidRPr="00F83B7B">
        <w:rPr>
          <w:sz w:val="24"/>
          <w:szCs w:val="24"/>
        </w:rPr>
        <w:t>Designated Safeguarding Lead</w:t>
      </w:r>
      <w:r w:rsidR="00F91D20" w:rsidRPr="00F83B7B">
        <w:rPr>
          <w:sz w:val="24"/>
          <w:szCs w:val="24"/>
        </w:rPr>
        <w:t xml:space="preserve">) </w:t>
      </w:r>
      <w:r w:rsidR="009C4030" w:rsidRPr="00F83B7B">
        <w:rPr>
          <w:sz w:val="24"/>
          <w:szCs w:val="24"/>
        </w:rPr>
        <w:t>is</w:t>
      </w:r>
      <w:r w:rsidR="00F91D20" w:rsidRPr="00F83B7B">
        <w:rPr>
          <w:sz w:val="24"/>
          <w:szCs w:val="24"/>
        </w:rPr>
        <w:t xml:space="preserve"> </w:t>
      </w:r>
      <w:r w:rsidR="00CD2F2C" w:rsidRPr="00F83B7B">
        <w:rPr>
          <w:sz w:val="24"/>
          <w:szCs w:val="24"/>
        </w:rPr>
        <w:t xml:space="preserve">Mrs </w:t>
      </w:r>
      <w:r w:rsidR="00F83B7B">
        <w:rPr>
          <w:sz w:val="24"/>
          <w:szCs w:val="24"/>
        </w:rPr>
        <w:t>Bordoli and the Deputy DSL</w:t>
      </w:r>
      <w:r w:rsidR="00A949E3">
        <w:rPr>
          <w:sz w:val="24"/>
          <w:szCs w:val="24"/>
        </w:rPr>
        <w:t>’</w:t>
      </w:r>
      <w:r w:rsidR="00F83B7B">
        <w:rPr>
          <w:sz w:val="24"/>
          <w:szCs w:val="24"/>
        </w:rPr>
        <w:t>s are Mr Sleeman and Mrs Davies.</w:t>
      </w:r>
    </w:p>
    <w:p w:rsidR="007376FF" w:rsidRPr="00FD415E" w:rsidRDefault="006716D5" w:rsidP="006716D5">
      <w:pPr>
        <w:pStyle w:val="NoSpacing"/>
        <w:rPr>
          <w:sz w:val="24"/>
          <w:szCs w:val="24"/>
        </w:rPr>
      </w:pPr>
      <w:r w:rsidRPr="00FD415E">
        <w:rPr>
          <w:sz w:val="24"/>
          <w:szCs w:val="24"/>
        </w:rPr>
        <w:t xml:space="preserve">The responsibility for </w:t>
      </w:r>
      <w:r w:rsidR="007376FF" w:rsidRPr="00FD415E">
        <w:rPr>
          <w:sz w:val="24"/>
          <w:szCs w:val="24"/>
        </w:rPr>
        <w:t>managing P</w:t>
      </w:r>
      <w:r w:rsidRPr="00FD415E">
        <w:rPr>
          <w:sz w:val="24"/>
          <w:szCs w:val="24"/>
        </w:rPr>
        <w:t xml:space="preserve">upil Premium Grant is </w:t>
      </w:r>
      <w:r w:rsidR="006862FC">
        <w:rPr>
          <w:sz w:val="24"/>
          <w:szCs w:val="24"/>
        </w:rPr>
        <w:t xml:space="preserve">Mrs </w:t>
      </w:r>
      <w:r w:rsidR="003E46D9">
        <w:rPr>
          <w:sz w:val="24"/>
          <w:szCs w:val="24"/>
        </w:rPr>
        <w:t>Bordoli</w:t>
      </w:r>
    </w:p>
    <w:p w:rsidR="002738D6" w:rsidRPr="00FD415E" w:rsidRDefault="002738D6" w:rsidP="006716D5">
      <w:pPr>
        <w:pStyle w:val="NoSpacing"/>
        <w:rPr>
          <w:sz w:val="24"/>
          <w:szCs w:val="24"/>
        </w:rPr>
      </w:pPr>
      <w:r w:rsidRPr="00FD415E">
        <w:rPr>
          <w:sz w:val="24"/>
          <w:szCs w:val="24"/>
        </w:rPr>
        <w:t>The responsibility for managing the medical conditions of pupils is</w:t>
      </w:r>
      <w:r w:rsidR="006862FC">
        <w:rPr>
          <w:sz w:val="24"/>
          <w:szCs w:val="24"/>
        </w:rPr>
        <w:t xml:space="preserve"> </w:t>
      </w:r>
      <w:r w:rsidR="003E46D9">
        <w:rPr>
          <w:sz w:val="24"/>
          <w:szCs w:val="24"/>
        </w:rPr>
        <w:t>Mrs Bordoli</w:t>
      </w:r>
    </w:p>
    <w:p w:rsidR="00AD36E0" w:rsidRPr="00FD415E" w:rsidRDefault="00AD36E0" w:rsidP="006716D5">
      <w:pPr>
        <w:pStyle w:val="NoSpacing"/>
        <w:rPr>
          <w:sz w:val="24"/>
          <w:szCs w:val="24"/>
        </w:rPr>
      </w:pPr>
      <w:r w:rsidRPr="00FD415E">
        <w:rPr>
          <w:sz w:val="24"/>
          <w:szCs w:val="24"/>
        </w:rPr>
        <w:t xml:space="preserve">The responsibility for co-ordinating </w:t>
      </w:r>
      <w:r w:rsidR="00F83B7B">
        <w:rPr>
          <w:sz w:val="24"/>
          <w:szCs w:val="24"/>
        </w:rPr>
        <w:t>new to English speakers is</w:t>
      </w:r>
      <w:r w:rsidR="003E46D9">
        <w:rPr>
          <w:sz w:val="24"/>
          <w:szCs w:val="24"/>
        </w:rPr>
        <w:t xml:space="preserve"> Mrs Bordoli</w:t>
      </w:r>
    </w:p>
    <w:p w:rsidR="00401056" w:rsidRPr="00FD415E" w:rsidRDefault="00401056" w:rsidP="006716D5">
      <w:pPr>
        <w:pStyle w:val="NoSpacing"/>
        <w:rPr>
          <w:sz w:val="24"/>
          <w:szCs w:val="24"/>
        </w:rPr>
      </w:pPr>
    </w:p>
    <w:p w:rsidR="00DD54F2" w:rsidRPr="00FD415E" w:rsidRDefault="00DD54F2" w:rsidP="006716D5">
      <w:pPr>
        <w:pStyle w:val="NoSpacing"/>
        <w:rPr>
          <w:sz w:val="24"/>
          <w:szCs w:val="24"/>
        </w:rPr>
      </w:pPr>
    </w:p>
    <w:p w:rsidR="00401056" w:rsidRPr="00FD415E" w:rsidRDefault="00401056" w:rsidP="00401056">
      <w:pPr>
        <w:pStyle w:val="NoSpacing"/>
        <w:jc w:val="center"/>
        <w:rPr>
          <w:b/>
          <w:sz w:val="32"/>
          <w:u w:val="single"/>
        </w:rPr>
      </w:pPr>
      <w:r w:rsidRPr="00FD415E">
        <w:rPr>
          <w:b/>
          <w:sz w:val="32"/>
          <w:u w:val="single"/>
        </w:rPr>
        <w:t>Storing and Managing Information</w:t>
      </w:r>
    </w:p>
    <w:p w:rsidR="00401056" w:rsidRPr="00FD415E" w:rsidRDefault="00401056" w:rsidP="00401056">
      <w:pPr>
        <w:pStyle w:val="NoSpacing"/>
        <w:rPr>
          <w:b/>
          <w:sz w:val="23"/>
          <w:szCs w:val="23"/>
          <w:u w:val="single"/>
        </w:rPr>
      </w:pPr>
    </w:p>
    <w:p w:rsidR="007376FF" w:rsidRPr="00FD415E" w:rsidRDefault="00401056" w:rsidP="00401056">
      <w:pPr>
        <w:pStyle w:val="NoSpacing"/>
        <w:rPr>
          <w:rFonts w:ascii="Arial" w:hAnsi="Arial" w:cs="Arial"/>
          <w:color w:val="000000"/>
          <w:sz w:val="23"/>
          <w:szCs w:val="23"/>
        </w:rPr>
      </w:pPr>
      <w:r w:rsidRPr="00FD415E">
        <w:rPr>
          <w:sz w:val="24"/>
        </w:rPr>
        <w:t>Documents are stored and managed in line with the School’s Retention Schedule, in accordance with Hampshire County Council’s Record Retention Schedule. A copy of this is held in the school office.</w:t>
      </w:r>
    </w:p>
    <w:p w:rsidR="007376FF" w:rsidRDefault="007376FF" w:rsidP="007376FF">
      <w:pPr>
        <w:autoSpaceDE w:val="0"/>
        <w:autoSpaceDN w:val="0"/>
        <w:adjustRightInd w:val="0"/>
        <w:spacing w:after="0" w:line="240" w:lineRule="auto"/>
        <w:rPr>
          <w:rFonts w:ascii="Arial" w:hAnsi="Arial" w:cs="Arial"/>
          <w:color w:val="000000"/>
          <w:sz w:val="24"/>
          <w:szCs w:val="23"/>
        </w:rPr>
      </w:pPr>
    </w:p>
    <w:p w:rsidR="00AF2244" w:rsidRPr="00FD415E" w:rsidRDefault="00AF2244" w:rsidP="007376FF">
      <w:pPr>
        <w:autoSpaceDE w:val="0"/>
        <w:autoSpaceDN w:val="0"/>
        <w:adjustRightInd w:val="0"/>
        <w:spacing w:after="0" w:line="240" w:lineRule="auto"/>
        <w:rPr>
          <w:rFonts w:ascii="Arial" w:hAnsi="Arial" w:cs="Arial"/>
          <w:color w:val="000000"/>
          <w:sz w:val="24"/>
          <w:szCs w:val="23"/>
        </w:rPr>
      </w:pPr>
    </w:p>
    <w:p w:rsidR="007376FF" w:rsidRPr="00FD415E" w:rsidRDefault="007376FF" w:rsidP="002076F3">
      <w:pPr>
        <w:pStyle w:val="NoSpacing"/>
        <w:jc w:val="center"/>
        <w:rPr>
          <w:b/>
          <w:sz w:val="32"/>
          <w:u w:val="single"/>
        </w:rPr>
      </w:pPr>
      <w:r w:rsidRPr="00FD415E">
        <w:rPr>
          <w:b/>
          <w:sz w:val="32"/>
          <w:u w:val="single"/>
        </w:rPr>
        <w:t>R</w:t>
      </w:r>
      <w:r w:rsidR="002076F3" w:rsidRPr="00FD415E">
        <w:rPr>
          <w:b/>
          <w:sz w:val="32"/>
          <w:u w:val="single"/>
        </w:rPr>
        <w:t xml:space="preserve">eviewing the policy </w:t>
      </w:r>
    </w:p>
    <w:p w:rsidR="00622BC4" w:rsidRPr="00FD415E" w:rsidRDefault="00622BC4" w:rsidP="002076F3">
      <w:pPr>
        <w:pStyle w:val="NoSpacing"/>
        <w:jc w:val="center"/>
        <w:rPr>
          <w:rFonts w:ascii="Arial" w:hAnsi="Arial" w:cs="Arial"/>
          <w:b/>
          <w:sz w:val="23"/>
          <w:szCs w:val="23"/>
          <w:u w:val="single"/>
        </w:rPr>
      </w:pPr>
    </w:p>
    <w:p w:rsidR="007376FF" w:rsidRPr="00FD415E" w:rsidRDefault="007376FF" w:rsidP="002076F3">
      <w:pPr>
        <w:pStyle w:val="NoSpacing"/>
        <w:rPr>
          <w:sz w:val="24"/>
        </w:rPr>
      </w:pPr>
      <w:r w:rsidRPr="00FD415E">
        <w:rPr>
          <w:sz w:val="24"/>
        </w:rPr>
        <w:t xml:space="preserve">Given the climate of reform </w:t>
      </w:r>
      <w:r w:rsidR="00622BC4" w:rsidRPr="00FD415E">
        <w:rPr>
          <w:sz w:val="24"/>
        </w:rPr>
        <w:t>and</w:t>
      </w:r>
      <w:r w:rsidRPr="00FD415E">
        <w:rPr>
          <w:sz w:val="24"/>
        </w:rPr>
        <w:t xml:space="preserve"> the new requirements for SEND for school effective from 1 September 2014, </w:t>
      </w:r>
      <w:r w:rsidR="002076F3" w:rsidRPr="00FD415E">
        <w:rPr>
          <w:sz w:val="24"/>
        </w:rPr>
        <w:t>it is recommended</w:t>
      </w:r>
      <w:r w:rsidRPr="00FD415E">
        <w:rPr>
          <w:sz w:val="24"/>
        </w:rPr>
        <w:t xml:space="preserve"> that </w:t>
      </w:r>
      <w:r w:rsidR="002076F3" w:rsidRPr="00FD415E">
        <w:rPr>
          <w:sz w:val="24"/>
        </w:rPr>
        <w:t xml:space="preserve">the </w:t>
      </w:r>
      <w:r w:rsidRPr="00FD415E">
        <w:rPr>
          <w:sz w:val="24"/>
        </w:rPr>
        <w:t>SEN</w:t>
      </w:r>
      <w:r w:rsidR="00DD54F2" w:rsidRPr="00FD415E">
        <w:rPr>
          <w:sz w:val="24"/>
        </w:rPr>
        <w:t>D</w:t>
      </w:r>
      <w:r w:rsidRPr="00FD415E">
        <w:rPr>
          <w:sz w:val="24"/>
        </w:rPr>
        <w:t xml:space="preserve"> policy is reviewed annually. </w:t>
      </w:r>
      <w:r w:rsidR="00622BC4" w:rsidRPr="00FD415E">
        <w:rPr>
          <w:sz w:val="24"/>
        </w:rPr>
        <w:t xml:space="preserve">At Oliver’s Battery Primary </w:t>
      </w:r>
      <w:r w:rsidR="006862FC">
        <w:rPr>
          <w:sz w:val="24"/>
        </w:rPr>
        <w:t xml:space="preserve">and Nursery </w:t>
      </w:r>
      <w:r w:rsidR="00622BC4" w:rsidRPr="00FD415E">
        <w:rPr>
          <w:sz w:val="24"/>
        </w:rPr>
        <w:t>School, we will review the policy and the SEN</w:t>
      </w:r>
      <w:r w:rsidR="00DD54F2" w:rsidRPr="00FD415E">
        <w:rPr>
          <w:sz w:val="24"/>
        </w:rPr>
        <w:t>D</w:t>
      </w:r>
      <w:r w:rsidR="00622BC4" w:rsidRPr="00FD415E">
        <w:rPr>
          <w:sz w:val="24"/>
        </w:rPr>
        <w:t xml:space="preserve"> Information report annually and update where necessary.</w:t>
      </w:r>
    </w:p>
    <w:p w:rsidR="00AF2244" w:rsidRPr="00FD415E" w:rsidRDefault="00AF2244" w:rsidP="007376FF">
      <w:pPr>
        <w:autoSpaceDE w:val="0"/>
        <w:autoSpaceDN w:val="0"/>
        <w:adjustRightInd w:val="0"/>
        <w:spacing w:after="0" w:line="240" w:lineRule="auto"/>
        <w:rPr>
          <w:rFonts w:ascii="Arial" w:hAnsi="Arial" w:cs="Arial"/>
          <w:b/>
          <w:bCs/>
          <w:color w:val="000000"/>
          <w:sz w:val="24"/>
          <w:szCs w:val="23"/>
        </w:rPr>
      </w:pPr>
    </w:p>
    <w:p w:rsidR="00FA14D4" w:rsidRPr="008F4118" w:rsidRDefault="00640ED8" w:rsidP="00FA14D4">
      <w:pPr>
        <w:autoSpaceDE w:val="0"/>
        <w:autoSpaceDN w:val="0"/>
        <w:adjustRightInd w:val="0"/>
        <w:spacing w:after="0" w:line="240" w:lineRule="auto"/>
        <w:jc w:val="center"/>
        <w:rPr>
          <w:rFonts w:cs="Arial"/>
          <w:b/>
          <w:bCs/>
          <w:color w:val="000000"/>
          <w:sz w:val="32"/>
          <w:szCs w:val="23"/>
          <w:u w:val="single"/>
        </w:rPr>
      </w:pPr>
      <w:r w:rsidRPr="008F4118">
        <w:rPr>
          <w:rFonts w:cs="Arial"/>
          <w:b/>
          <w:bCs/>
          <w:color w:val="000000"/>
          <w:sz w:val="32"/>
          <w:szCs w:val="23"/>
          <w:u w:val="single"/>
        </w:rPr>
        <w:t>Accessibility</w:t>
      </w:r>
    </w:p>
    <w:p w:rsidR="006716D5" w:rsidRPr="008F4118" w:rsidRDefault="006716D5" w:rsidP="00FA14D4">
      <w:pPr>
        <w:autoSpaceDE w:val="0"/>
        <w:autoSpaceDN w:val="0"/>
        <w:adjustRightInd w:val="0"/>
        <w:spacing w:after="0" w:line="240" w:lineRule="auto"/>
        <w:jc w:val="center"/>
        <w:rPr>
          <w:rFonts w:cs="Arial"/>
          <w:b/>
          <w:bCs/>
          <w:color w:val="000000"/>
          <w:sz w:val="23"/>
          <w:szCs w:val="23"/>
          <w:u w:val="single"/>
        </w:rPr>
      </w:pPr>
    </w:p>
    <w:p w:rsidR="00FA14D4" w:rsidRPr="008F4118" w:rsidRDefault="00FA14D4" w:rsidP="00FA14D4">
      <w:pPr>
        <w:autoSpaceDE w:val="0"/>
        <w:autoSpaceDN w:val="0"/>
        <w:adjustRightInd w:val="0"/>
        <w:spacing w:after="0" w:line="240" w:lineRule="auto"/>
        <w:rPr>
          <w:rFonts w:cs="Arial"/>
          <w:bCs/>
          <w:color w:val="000000"/>
          <w:sz w:val="24"/>
          <w:szCs w:val="23"/>
        </w:rPr>
      </w:pPr>
      <w:r w:rsidRPr="008F4118">
        <w:rPr>
          <w:rFonts w:cs="Arial"/>
          <w:bCs/>
          <w:color w:val="000000"/>
          <w:sz w:val="24"/>
          <w:szCs w:val="23"/>
        </w:rPr>
        <w:t xml:space="preserve">Schools have a statutory duty to plan to increase over time the accessibility of schools for disabled pupils and implement these plans. Oliver’s Battery Primary </w:t>
      </w:r>
      <w:r w:rsidR="006862FC">
        <w:rPr>
          <w:rFonts w:cs="Arial"/>
          <w:bCs/>
          <w:color w:val="000000"/>
          <w:sz w:val="24"/>
          <w:szCs w:val="23"/>
        </w:rPr>
        <w:t xml:space="preserve">and Nursery </w:t>
      </w:r>
      <w:r w:rsidRPr="008F4118">
        <w:rPr>
          <w:rFonts w:cs="Arial"/>
          <w:bCs/>
          <w:color w:val="000000"/>
          <w:sz w:val="24"/>
          <w:szCs w:val="23"/>
        </w:rPr>
        <w:t>School has drawn up a plan in accordance with the planning duty in the Disability Discrimination Act (1995), as amended by the SEN and Disability Act (2001). The details of this can be found in the School Accessibility Plan.</w:t>
      </w:r>
    </w:p>
    <w:p w:rsidR="00401056" w:rsidRPr="008F4118" w:rsidRDefault="00401056" w:rsidP="00FA14D4">
      <w:pPr>
        <w:autoSpaceDE w:val="0"/>
        <w:autoSpaceDN w:val="0"/>
        <w:adjustRightInd w:val="0"/>
        <w:spacing w:after="0" w:line="240" w:lineRule="auto"/>
        <w:rPr>
          <w:rFonts w:cs="Arial"/>
          <w:bCs/>
          <w:color w:val="000000"/>
          <w:sz w:val="24"/>
          <w:szCs w:val="23"/>
        </w:rPr>
      </w:pPr>
    </w:p>
    <w:p w:rsidR="00FA14D4" w:rsidRDefault="00FA14D4" w:rsidP="00FA14D4">
      <w:pPr>
        <w:autoSpaceDE w:val="0"/>
        <w:autoSpaceDN w:val="0"/>
        <w:adjustRightInd w:val="0"/>
        <w:spacing w:after="0" w:line="240" w:lineRule="auto"/>
        <w:rPr>
          <w:rFonts w:cs="Arial"/>
          <w:bCs/>
          <w:color w:val="000000"/>
          <w:sz w:val="24"/>
          <w:szCs w:val="23"/>
        </w:rPr>
      </w:pPr>
      <w:r w:rsidRPr="008F4118">
        <w:rPr>
          <w:rFonts w:cs="Arial"/>
          <w:bCs/>
          <w:color w:val="000000"/>
          <w:sz w:val="24"/>
          <w:szCs w:val="23"/>
        </w:rPr>
        <w:t xml:space="preserve">Within the School Accessibility Plan the </w:t>
      </w:r>
      <w:r w:rsidR="00A0302F" w:rsidRPr="008F4118">
        <w:rPr>
          <w:rFonts w:cs="Arial"/>
          <w:bCs/>
          <w:color w:val="000000"/>
          <w:sz w:val="24"/>
          <w:szCs w:val="23"/>
        </w:rPr>
        <w:t>principles</w:t>
      </w:r>
      <w:r w:rsidRPr="008F4118">
        <w:rPr>
          <w:rFonts w:cs="Arial"/>
          <w:bCs/>
          <w:color w:val="000000"/>
          <w:sz w:val="24"/>
          <w:szCs w:val="23"/>
        </w:rPr>
        <w:t xml:space="preserve"> are laid out</w:t>
      </w:r>
      <w:r w:rsidR="00A0302F" w:rsidRPr="008F4118">
        <w:rPr>
          <w:rFonts w:cs="Arial"/>
          <w:bCs/>
          <w:color w:val="000000"/>
          <w:sz w:val="24"/>
          <w:szCs w:val="23"/>
        </w:rPr>
        <w:t xml:space="preserve"> and emphasise the Key Objective of reducing and, where, possible eliminating barriers to accessing the curriculum and ensure full participation in Oliver’s Battery community for pupils, and prospective pupils, with a disability</w:t>
      </w:r>
      <w:r w:rsidRPr="008F4118">
        <w:rPr>
          <w:rFonts w:cs="Arial"/>
          <w:bCs/>
          <w:color w:val="000000"/>
          <w:sz w:val="24"/>
          <w:szCs w:val="23"/>
        </w:rPr>
        <w:t xml:space="preserve">. These </w:t>
      </w:r>
      <w:r w:rsidR="00A0302F" w:rsidRPr="008F4118">
        <w:rPr>
          <w:rFonts w:cs="Arial"/>
          <w:bCs/>
          <w:color w:val="000000"/>
          <w:sz w:val="24"/>
          <w:szCs w:val="23"/>
        </w:rPr>
        <w:t xml:space="preserve">principles </w:t>
      </w:r>
      <w:r w:rsidRPr="008F4118">
        <w:rPr>
          <w:rFonts w:cs="Arial"/>
          <w:bCs/>
          <w:color w:val="000000"/>
          <w:sz w:val="24"/>
          <w:szCs w:val="23"/>
        </w:rPr>
        <w:t>include:</w:t>
      </w:r>
    </w:p>
    <w:p w:rsidR="00AF2244" w:rsidRPr="008F4118" w:rsidRDefault="00AF2244" w:rsidP="00FA14D4">
      <w:pPr>
        <w:autoSpaceDE w:val="0"/>
        <w:autoSpaceDN w:val="0"/>
        <w:adjustRightInd w:val="0"/>
        <w:spacing w:after="0" w:line="240" w:lineRule="auto"/>
        <w:rPr>
          <w:rFonts w:cs="Arial"/>
          <w:bCs/>
          <w:color w:val="000000"/>
          <w:sz w:val="24"/>
          <w:szCs w:val="23"/>
        </w:rPr>
      </w:pPr>
    </w:p>
    <w:p w:rsidR="00A0302F" w:rsidRPr="008F4118" w:rsidRDefault="00A0302F" w:rsidP="00A0302F">
      <w:pPr>
        <w:pStyle w:val="ListParagraph"/>
        <w:numPr>
          <w:ilvl w:val="0"/>
          <w:numId w:val="38"/>
        </w:numPr>
        <w:autoSpaceDE w:val="0"/>
        <w:autoSpaceDN w:val="0"/>
        <w:adjustRightInd w:val="0"/>
        <w:rPr>
          <w:rFonts w:cs="Arial"/>
          <w:bCs/>
          <w:color w:val="000000"/>
          <w:sz w:val="24"/>
          <w:szCs w:val="23"/>
        </w:rPr>
      </w:pPr>
      <w:r w:rsidRPr="008F4118">
        <w:rPr>
          <w:rFonts w:cs="Arial"/>
          <w:bCs/>
          <w:color w:val="000000"/>
          <w:sz w:val="24"/>
          <w:szCs w:val="23"/>
        </w:rPr>
        <w:t>to not discriminate against disabled pupils in their admissions and exclusions</w:t>
      </w:r>
    </w:p>
    <w:p w:rsidR="00A0302F" w:rsidRPr="008F4118" w:rsidRDefault="00A0302F" w:rsidP="00A0302F">
      <w:pPr>
        <w:pStyle w:val="ListParagraph"/>
        <w:numPr>
          <w:ilvl w:val="0"/>
          <w:numId w:val="38"/>
        </w:numPr>
        <w:autoSpaceDE w:val="0"/>
        <w:autoSpaceDN w:val="0"/>
        <w:adjustRightInd w:val="0"/>
        <w:rPr>
          <w:rFonts w:cs="Arial"/>
          <w:bCs/>
          <w:color w:val="000000"/>
          <w:sz w:val="24"/>
          <w:szCs w:val="23"/>
        </w:rPr>
      </w:pPr>
      <w:r w:rsidRPr="008F4118">
        <w:rPr>
          <w:rFonts w:cs="Arial"/>
          <w:bCs/>
          <w:color w:val="000000"/>
          <w:sz w:val="24"/>
          <w:szCs w:val="23"/>
        </w:rPr>
        <w:t>to not treat disabled pupils less favourably</w:t>
      </w:r>
    </w:p>
    <w:p w:rsidR="00A0302F" w:rsidRPr="008F4118" w:rsidRDefault="00A0302F" w:rsidP="00A0302F">
      <w:pPr>
        <w:pStyle w:val="ListParagraph"/>
        <w:numPr>
          <w:ilvl w:val="0"/>
          <w:numId w:val="38"/>
        </w:numPr>
        <w:autoSpaceDE w:val="0"/>
        <w:autoSpaceDN w:val="0"/>
        <w:adjustRightInd w:val="0"/>
        <w:rPr>
          <w:rFonts w:cs="Arial"/>
          <w:bCs/>
          <w:color w:val="000000"/>
          <w:sz w:val="24"/>
          <w:szCs w:val="23"/>
        </w:rPr>
      </w:pPr>
      <w:r w:rsidRPr="008F4118">
        <w:rPr>
          <w:rFonts w:cs="Arial"/>
          <w:bCs/>
          <w:color w:val="000000"/>
          <w:sz w:val="24"/>
          <w:szCs w:val="23"/>
        </w:rPr>
        <w:t xml:space="preserve">to take reasonable steps to avoid putting disabled pupils at a substantial disadvantage </w:t>
      </w:r>
    </w:p>
    <w:p w:rsidR="00A0302F" w:rsidRPr="008F4118" w:rsidRDefault="00A0302F" w:rsidP="00A0302F">
      <w:pPr>
        <w:pStyle w:val="ListParagraph"/>
        <w:numPr>
          <w:ilvl w:val="0"/>
          <w:numId w:val="38"/>
        </w:numPr>
        <w:autoSpaceDE w:val="0"/>
        <w:autoSpaceDN w:val="0"/>
        <w:adjustRightInd w:val="0"/>
        <w:rPr>
          <w:rFonts w:cs="Arial"/>
          <w:bCs/>
          <w:color w:val="000000"/>
          <w:sz w:val="24"/>
          <w:szCs w:val="23"/>
        </w:rPr>
      </w:pPr>
      <w:r w:rsidRPr="008F4118">
        <w:rPr>
          <w:rFonts w:cs="Arial"/>
          <w:bCs/>
          <w:color w:val="000000"/>
          <w:sz w:val="24"/>
          <w:szCs w:val="23"/>
        </w:rPr>
        <w:t>to publish an Accessibility Plan</w:t>
      </w:r>
    </w:p>
    <w:p w:rsidR="00A0302F" w:rsidRPr="008F4118" w:rsidRDefault="00A0302F" w:rsidP="00A0302F">
      <w:pPr>
        <w:pStyle w:val="ListParagraph"/>
        <w:numPr>
          <w:ilvl w:val="0"/>
          <w:numId w:val="38"/>
        </w:numPr>
        <w:autoSpaceDE w:val="0"/>
        <w:autoSpaceDN w:val="0"/>
        <w:adjustRightInd w:val="0"/>
        <w:rPr>
          <w:rFonts w:cs="Arial"/>
          <w:bCs/>
          <w:color w:val="000000"/>
          <w:sz w:val="24"/>
          <w:szCs w:val="23"/>
        </w:rPr>
      </w:pPr>
      <w:r w:rsidRPr="008F4118">
        <w:rPr>
          <w:rFonts w:cs="Arial"/>
          <w:bCs/>
          <w:color w:val="000000"/>
          <w:sz w:val="24"/>
          <w:szCs w:val="23"/>
        </w:rPr>
        <w:t xml:space="preserve">recognising and valuing parents’ knowledge of their child’s disability. </w:t>
      </w:r>
    </w:p>
    <w:p w:rsidR="00401056" w:rsidRPr="008F4118" w:rsidRDefault="00A0302F" w:rsidP="00401056">
      <w:pPr>
        <w:pStyle w:val="ListParagraph"/>
        <w:numPr>
          <w:ilvl w:val="0"/>
          <w:numId w:val="38"/>
        </w:numPr>
        <w:autoSpaceDE w:val="0"/>
        <w:autoSpaceDN w:val="0"/>
        <w:adjustRightInd w:val="0"/>
        <w:rPr>
          <w:rFonts w:cs="Arial"/>
          <w:bCs/>
          <w:color w:val="000000"/>
          <w:sz w:val="24"/>
          <w:szCs w:val="23"/>
        </w:rPr>
      </w:pPr>
      <w:r w:rsidRPr="008F4118">
        <w:rPr>
          <w:rFonts w:cs="Arial"/>
          <w:bCs/>
          <w:color w:val="000000"/>
          <w:sz w:val="24"/>
          <w:szCs w:val="23"/>
        </w:rPr>
        <w:t xml:space="preserve">respecting confidentiality of both parents and children </w:t>
      </w:r>
    </w:p>
    <w:p w:rsidR="00401056" w:rsidRPr="00FD415E" w:rsidRDefault="00401056" w:rsidP="00401056">
      <w:pPr>
        <w:pStyle w:val="ListParagraph"/>
        <w:autoSpaceDE w:val="0"/>
        <w:autoSpaceDN w:val="0"/>
        <w:adjustRightInd w:val="0"/>
        <w:rPr>
          <w:rFonts w:cs="Arial"/>
          <w:bCs/>
          <w:color w:val="000000"/>
          <w:sz w:val="24"/>
          <w:szCs w:val="23"/>
        </w:rPr>
      </w:pPr>
    </w:p>
    <w:p w:rsidR="00A0302F" w:rsidRPr="00FD415E" w:rsidRDefault="00A0302F" w:rsidP="00A0302F">
      <w:pPr>
        <w:pStyle w:val="NoSpacing"/>
        <w:rPr>
          <w:sz w:val="24"/>
        </w:rPr>
      </w:pPr>
      <w:r w:rsidRPr="00FD415E">
        <w:rPr>
          <w:sz w:val="24"/>
        </w:rPr>
        <w:t xml:space="preserve">Oliver’s Battery Primary </w:t>
      </w:r>
      <w:r w:rsidR="006862FC">
        <w:rPr>
          <w:sz w:val="24"/>
        </w:rPr>
        <w:t xml:space="preserve">and Nursery </w:t>
      </w:r>
      <w:r w:rsidRPr="00FD415E">
        <w:rPr>
          <w:sz w:val="24"/>
        </w:rPr>
        <w:t>school provides all pupils with a broad and balanced curriculum differentiated and adjusted to meet the needs of individuals and their preferred learning styles.</w:t>
      </w:r>
    </w:p>
    <w:p w:rsidR="00D163A5" w:rsidRPr="00FD415E" w:rsidRDefault="00D163A5" w:rsidP="00A0302F">
      <w:pPr>
        <w:pStyle w:val="NoSpacing"/>
        <w:rPr>
          <w:sz w:val="24"/>
        </w:rPr>
      </w:pPr>
      <w:r w:rsidRPr="00FD415E">
        <w:rPr>
          <w:sz w:val="24"/>
        </w:rPr>
        <w:t xml:space="preserve">At Oliver’s Battery Primary </w:t>
      </w:r>
      <w:r w:rsidR="006862FC">
        <w:rPr>
          <w:sz w:val="24"/>
        </w:rPr>
        <w:t xml:space="preserve">and Nursery </w:t>
      </w:r>
      <w:r w:rsidRPr="00FD415E">
        <w:rPr>
          <w:sz w:val="24"/>
        </w:rPr>
        <w:t>School, advice is sought from Local Authority services, such as specialist teacher advisors and SEN Inspectors/advisors and of appropriate health professionals to ensure effective provision and inclusion. The needs of pupils and visitors with physical difficulties and sensory impairments will be taken into account when planning and undertaking future improvements.</w:t>
      </w:r>
    </w:p>
    <w:p w:rsidR="00DB19F8" w:rsidRPr="00FD415E" w:rsidRDefault="00DB19F8" w:rsidP="00A0302F">
      <w:pPr>
        <w:pStyle w:val="NoSpacing"/>
        <w:rPr>
          <w:sz w:val="24"/>
        </w:rPr>
      </w:pPr>
    </w:p>
    <w:p w:rsidR="00D163A5" w:rsidRPr="00FD415E" w:rsidRDefault="00D163A5" w:rsidP="00A0302F">
      <w:pPr>
        <w:pStyle w:val="NoSpacing"/>
        <w:rPr>
          <w:sz w:val="24"/>
        </w:rPr>
      </w:pPr>
      <w:r w:rsidRPr="00FD415E">
        <w:rPr>
          <w:sz w:val="24"/>
        </w:rPr>
        <w:lastRenderedPageBreak/>
        <w:t>Parents are warmly invited to contact the school office at any time to arrange a meeting with key staff.</w:t>
      </w:r>
    </w:p>
    <w:p w:rsidR="008B2E7D" w:rsidRDefault="008B2E7D" w:rsidP="00FA14D4">
      <w:pPr>
        <w:autoSpaceDE w:val="0"/>
        <w:autoSpaceDN w:val="0"/>
        <w:adjustRightInd w:val="0"/>
        <w:spacing w:after="0" w:line="240" w:lineRule="auto"/>
        <w:rPr>
          <w:rFonts w:cs="Arial"/>
          <w:b/>
          <w:bCs/>
          <w:color w:val="000000"/>
          <w:sz w:val="24"/>
          <w:szCs w:val="23"/>
        </w:rPr>
      </w:pPr>
    </w:p>
    <w:p w:rsidR="007376FF" w:rsidRPr="00FD415E" w:rsidRDefault="007376FF" w:rsidP="0076538B">
      <w:pPr>
        <w:pStyle w:val="NoSpacing"/>
        <w:jc w:val="center"/>
        <w:rPr>
          <w:b/>
          <w:sz w:val="32"/>
          <w:u w:val="single"/>
        </w:rPr>
      </w:pPr>
      <w:r w:rsidRPr="00FD415E">
        <w:rPr>
          <w:b/>
          <w:sz w:val="32"/>
          <w:u w:val="single"/>
        </w:rPr>
        <w:t>C</w:t>
      </w:r>
      <w:r w:rsidR="0076538B" w:rsidRPr="00FD415E">
        <w:rPr>
          <w:b/>
          <w:sz w:val="32"/>
          <w:u w:val="single"/>
        </w:rPr>
        <w:t>omplaints</w:t>
      </w:r>
    </w:p>
    <w:p w:rsidR="0076538B" w:rsidRPr="00FD415E" w:rsidRDefault="0076538B" w:rsidP="0076538B">
      <w:pPr>
        <w:pStyle w:val="NoSpacing"/>
        <w:jc w:val="center"/>
        <w:rPr>
          <w:rFonts w:ascii="Arial" w:hAnsi="Arial" w:cs="Arial"/>
          <w:b/>
          <w:sz w:val="23"/>
          <w:szCs w:val="23"/>
          <w:u w:val="single"/>
        </w:rPr>
      </w:pPr>
    </w:p>
    <w:p w:rsidR="0076538B" w:rsidRDefault="0076538B" w:rsidP="0076538B">
      <w:pPr>
        <w:pStyle w:val="NoSpacing"/>
        <w:rPr>
          <w:sz w:val="24"/>
        </w:rPr>
      </w:pPr>
      <w:r w:rsidRPr="00FD415E">
        <w:rPr>
          <w:sz w:val="24"/>
        </w:rPr>
        <w:t>Concerns about SEN provision raised by persons with responsibility about their child can contact the school and arrange to speak to the appropriate member of staff or Head teacher.</w:t>
      </w:r>
    </w:p>
    <w:p w:rsidR="003E46D9" w:rsidRPr="00FD415E" w:rsidRDefault="003E46D9" w:rsidP="0076538B">
      <w:pPr>
        <w:pStyle w:val="NoSpacing"/>
        <w:rPr>
          <w:sz w:val="24"/>
        </w:rPr>
      </w:pPr>
    </w:p>
    <w:p w:rsidR="0076538B" w:rsidRDefault="0076538B" w:rsidP="0076538B">
      <w:pPr>
        <w:pStyle w:val="NoSpacing"/>
        <w:rPr>
          <w:sz w:val="24"/>
        </w:rPr>
      </w:pPr>
      <w:r w:rsidRPr="00FD415E">
        <w:rPr>
          <w:sz w:val="24"/>
        </w:rPr>
        <w:t>The com</w:t>
      </w:r>
      <w:r w:rsidR="00644DEA">
        <w:rPr>
          <w:sz w:val="24"/>
        </w:rPr>
        <w:t>plaints procedure is explained o</w:t>
      </w:r>
      <w:r w:rsidRPr="00FD415E">
        <w:rPr>
          <w:sz w:val="24"/>
        </w:rPr>
        <w:t xml:space="preserve">n the school </w:t>
      </w:r>
      <w:r w:rsidR="00644DEA">
        <w:rPr>
          <w:sz w:val="24"/>
        </w:rPr>
        <w:t>website</w:t>
      </w:r>
      <w:r w:rsidRPr="00FD415E">
        <w:rPr>
          <w:sz w:val="24"/>
        </w:rPr>
        <w:t xml:space="preserve"> and can be provided on request from the head teacher.</w:t>
      </w:r>
    </w:p>
    <w:p w:rsidR="003E46D9" w:rsidRPr="00FD415E" w:rsidRDefault="003E46D9" w:rsidP="0076538B">
      <w:pPr>
        <w:pStyle w:val="NoSpacing"/>
        <w:rPr>
          <w:sz w:val="24"/>
        </w:rPr>
      </w:pPr>
    </w:p>
    <w:p w:rsidR="0076538B" w:rsidRPr="00FD415E" w:rsidRDefault="0076538B" w:rsidP="0076538B">
      <w:pPr>
        <w:pStyle w:val="NoSpacing"/>
        <w:rPr>
          <w:sz w:val="24"/>
        </w:rPr>
      </w:pPr>
      <w:r w:rsidRPr="00FD415E">
        <w:rPr>
          <w:sz w:val="24"/>
        </w:rPr>
        <w:t>The procedure defines 3 levels at which a complaint may be considered. These are as follows:</w:t>
      </w:r>
    </w:p>
    <w:p w:rsidR="0076538B" w:rsidRPr="00FD415E" w:rsidRDefault="0076538B" w:rsidP="0076538B">
      <w:pPr>
        <w:pStyle w:val="NoSpacing"/>
        <w:numPr>
          <w:ilvl w:val="0"/>
          <w:numId w:val="30"/>
        </w:numPr>
        <w:rPr>
          <w:sz w:val="24"/>
        </w:rPr>
      </w:pPr>
      <w:r w:rsidRPr="00FD415E">
        <w:rPr>
          <w:sz w:val="24"/>
        </w:rPr>
        <w:t>Informal level</w:t>
      </w:r>
    </w:p>
    <w:p w:rsidR="0076538B" w:rsidRPr="00FD415E" w:rsidRDefault="0076538B" w:rsidP="0076538B">
      <w:pPr>
        <w:pStyle w:val="NoSpacing"/>
        <w:numPr>
          <w:ilvl w:val="0"/>
          <w:numId w:val="30"/>
        </w:numPr>
        <w:rPr>
          <w:sz w:val="24"/>
        </w:rPr>
      </w:pPr>
      <w:r w:rsidRPr="00FD415E">
        <w:rPr>
          <w:sz w:val="24"/>
        </w:rPr>
        <w:t>Formal complaint to the governing body</w:t>
      </w:r>
    </w:p>
    <w:p w:rsidR="0076538B" w:rsidRPr="00FD415E" w:rsidRDefault="0076538B" w:rsidP="0076538B">
      <w:pPr>
        <w:pStyle w:val="NoSpacing"/>
        <w:numPr>
          <w:ilvl w:val="0"/>
          <w:numId w:val="30"/>
        </w:numPr>
        <w:rPr>
          <w:sz w:val="24"/>
        </w:rPr>
      </w:pPr>
      <w:r w:rsidRPr="00FD415E">
        <w:rPr>
          <w:sz w:val="24"/>
        </w:rPr>
        <w:t>Formal complaint to the county council</w:t>
      </w:r>
    </w:p>
    <w:p w:rsidR="007376FF" w:rsidRPr="00FD415E" w:rsidRDefault="007376FF" w:rsidP="007376FF">
      <w:pPr>
        <w:autoSpaceDE w:val="0"/>
        <w:autoSpaceDN w:val="0"/>
        <w:adjustRightInd w:val="0"/>
        <w:spacing w:after="0" w:line="240" w:lineRule="auto"/>
        <w:rPr>
          <w:rFonts w:ascii="Arial" w:hAnsi="Arial" w:cs="Arial"/>
          <w:color w:val="000000"/>
          <w:sz w:val="24"/>
          <w:szCs w:val="23"/>
        </w:rPr>
      </w:pPr>
      <w:r w:rsidRPr="00FD415E">
        <w:rPr>
          <w:rFonts w:ascii="Arial" w:hAnsi="Arial" w:cs="Arial"/>
          <w:color w:val="000000"/>
          <w:sz w:val="23"/>
          <w:szCs w:val="23"/>
        </w:rPr>
        <w:t xml:space="preserve"> </w:t>
      </w:r>
    </w:p>
    <w:p w:rsidR="00FA14D4" w:rsidRPr="00FD415E" w:rsidRDefault="00FA14D4" w:rsidP="00FA14D4">
      <w:pPr>
        <w:autoSpaceDE w:val="0"/>
        <w:autoSpaceDN w:val="0"/>
        <w:adjustRightInd w:val="0"/>
        <w:spacing w:after="0" w:line="240" w:lineRule="auto"/>
        <w:jc w:val="center"/>
        <w:rPr>
          <w:rFonts w:cs="Arial"/>
          <w:b/>
          <w:bCs/>
          <w:color w:val="000000"/>
          <w:sz w:val="32"/>
          <w:szCs w:val="23"/>
          <w:u w:val="single"/>
        </w:rPr>
      </w:pPr>
      <w:r w:rsidRPr="00FD415E">
        <w:rPr>
          <w:rFonts w:cs="Arial"/>
          <w:b/>
          <w:bCs/>
          <w:color w:val="000000"/>
          <w:sz w:val="32"/>
          <w:szCs w:val="23"/>
          <w:u w:val="single"/>
        </w:rPr>
        <w:t>Bullying</w:t>
      </w:r>
    </w:p>
    <w:p w:rsidR="006716D5" w:rsidRPr="00FD415E" w:rsidRDefault="006716D5" w:rsidP="00FA14D4">
      <w:pPr>
        <w:autoSpaceDE w:val="0"/>
        <w:autoSpaceDN w:val="0"/>
        <w:adjustRightInd w:val="0"/>
        <w:spacing w:after="0" w:line="240" w:lineRule="auto"/>
        <w:jc w:val="center"/>
        <w:rPr>
          <w:rFonts w:cs="Arial"/>
          <w:b/>
          <w:bCs/>
          <w:color w:val="000000"/>
          <w:sz w:val="23"/>
          <w:szCs w:val="23"/>
          <w:u w:val="single"/>
        </w:rPr>
      </w:pPr>
    </w:p>
    <w:p w:rsidR="00D1190F" w:rsidRPr="00FD415E" w:rsidRDefault="00D1190F" w:rsidP="00FA14D4">
      <w:pPr>
        <w:autoSpaceDE w:val="0"/>
        <w:autoSpaceDN w:val="0"/>
        <w:adjustRightInd w:val="0"/>
        <w:spacing w:after="0" w:line="240" w:lineRule="auto"/>
        <w:rPr>
          <w:rFonts w:cs="Arial"/>
          <w:color w:val="000000"/>
          <w:sz w:val="24"/>
          <w:szCs w:val="23"/>
        </w:rPr>
      </w:pPr>
      <w:r w:rsidRPr="00FD415E">
        <w:rPr>
          <w:rFonts w:cs="Arial"/>
          <w:color w:val="000000"/>
          <w:sz w:val="24"/>
          <w:szCs w:val="23"/>
        </w:rPr>
        <w:t xml:space="preserve">Bullying in any capacity is not tolerated. </w:t>
      </w:r>
    </w:p>
    <w:p w:rsidR="00FA14D4" w:rsidRPr="00FD415E" w:rsidRDefault="00FA14D4" w:rsidP="00FA14D4">
      <w:pPr>
        <w:autoSpaceDE w:val="0"/>
        <w:autoSpaceDN w:val="0"/>
        <w:adjustRightInd w:val="0"/>
        <w:spacing w:after="0" w:line="240" w:lineRule="auto"/>
        <w:rPr>
          <w:rFonts w:cs="Arial"/>
          <w:color w:val="000000"/>
          <w:sz w:val="24"/>
          <w:szCs w:val="23"/>
        </w:rPr>
      </w:pPr>
      <w:r w:rsidRPr="00FD415E">
        <w:rPr>
          <w:rFonts w:cs="Arial"/>
          <w:color w:val="000000"/>
          <w:sz w:val="24"/>
          <w:szCs w:val="23"/>
        </w:rPr>
        <w:t>Please refer to the separate Bullying Policy</w:t>
      </w:r>
      <w:r w:rsidR="00B5025B" w:rsidRPr="00FD415E">
        <w:rPr>
          <w:rFonts w:cs="Arial"/>
          <w:color w:val="000000"/>
          <w:sz w:val="24"/>
          <w:szCs w:val="23"/>
        </w:rPr>
        <w:t>, found within the schoo</w:t>
      </w:r>
      <w:r w:rsidR="00515839">
        <w:rPr>
          <w:rFonts w:cs="Arial"/>
          <w:color w:val="000000"/>
          <w:sz w:val="24"/>
          <w:szCs w:val="23"/>
        </w:rPr>
        <w:t>l’s Behaviour Policy</w:t>
      </w:r>
      <w:r w:rsidR="00D1190F" w:rsidRPr="00FD415E">
        <w:rPr>
          <w:rFonts w:cs="Arial"/>
          <w:color w:val="000000"/>
          <w:sz w:val="24"/>
          <w:szCs w:val="23"/>
        </w:rPr>
        <w:t xml:space="preserve">. </w:t>
      </w:r>
    </w:p>
    <w:p w:rsidR="00AE6122" w:rsidRPr="007C1316" w:rsidRDefault="00D1190F" w:rsidP="007C1316">
      <w:pPr>
        <w:autoSpaceDE w:val="0"/>
        <w:autoSpaceDN w:val="0"/>
        <w:adjustRightInd w:val="0"/>
        <w:spacing w:after="0" w:line="240" w:lineRule="auto"/>
        <w:rPr>
          <w:rFonts w:cs="Arial"/>
          <w:color w:val="000000"/>
          <w:sz w:val="24"/>
          <w:szCs w:val="23"/>
        </w:rPr>
      </w:pPr>
      <w:r w:rsidRPr="00FD415E">
        <w:rPr>
          <w:rFonts w:cs="Arial"/>
          <w:color w:val="000000"/>
          <w:sz w:val="24"/>
          <w:szCs w:val="23"/>
        </w:rPr>
        <w:t xml:space="preserve">Positive steps are taken to ensure we build the resilience of all the pupils at Oliver’s Battery Primary </w:t>
      </w:r>
      <w:r w:rsidR="00FC0BFE">
        <w:rPr>
          <w:rFonts w:cs="Arial"/>
          <w:color w:val="000000"/>
          <w:sz w:val="24"/>
          <w:szCs w:val="23"/>
        </w:rPr>
        <w:t xml:space="preserve">and Nursery </w:t>
      </w:r>
      <w:bookmarkStart w:id="0" w:name="_GoBack"/>
      <w:bookmarkEnd w:id="0"/>
      <w:r w:rsidRPr="00FD415E">
        <w:rPr>
          <w:rFonts w:cs="Arial"/>
          <w:color w:val="000000"/>
          <w:sz w:val="24"/>
          <w:szCs w:val="23"/>
        </w:rPr>
        <w:t>School.</w:t>
      </w:r>
    </w:p>
    <w:sectPr w:rsidR="00AE6122" w:rsidRPr="007C1316" w:rsidSect="00B76A0A">
      <w:footerReference w:type="default" r:id="rId20"/>
      <w:pgSz w:w="11906" w:h="16838"/>
      <w:pgMar w:top="1134" w:right="707" w:bottom="1134" w:left="851" w:header="709" w:footer="709"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BC" w:rsidRDefault="002956BC" w:rsidP="00085E6F">
      <w:pPr>
        <w:spacing w:after="0" w:line="240" w:lineRule="auto"/>
      </w:pPr>
      <w:r>
        <w:separator/>
      </w:r>
    </w:p>
  </w:endnote>
  <w:endnote w:type="continuationSeparator" w:id="0">
    <w:p w:rsidR="002956BC" w:rsidRDefault="002956BC" w:rsidP="0008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MNLO H+ Advgaram. 45">
    <w:altName w:val="Advgaram"/>
    <w:panose1 w:val="00000000000000000000"/>
    <w:charset w:val="00"/>
    <w:family w:val="roman"/>
    <w:notTrueType/>
    <w:pitch w:val="default"/>
    <w:sig w:usb0="00000003" w:usb1="00000000" w:usb2="00000000" w:usb3="00000000" w:csb0="00000001" w:csb1="00000000"/>
  </w:font>
  <w:font w:name="NPDGN C+ Advgaram. 45">
    <w:altName w:val="Advgaram"/>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Rotis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000147"/>
      <w:docPartObj>
        <w:docPartGallery w:val="Page Numbers (Bottom of Page)"/>
        <w:docPartUnique/>
      </w:docPartObj>
    </w:sdtPr>
    <w:sdtEndPr>
      <w:rPr>
        <w:noProof/>
      </w:rPr>
    </w:sdtEndPr>
    <w:sdtContent>
      <w:p w:rsidR="002956BC" w:rsidRDefault="002956BC">
        <w:pPr>
          <w:pStyle w:val="Footer"/>
          <w:jc w:val="center"/>
        </w:pPr>
        <w:r>
          <w:fldChar w:fldCharType="begin"/>
        </w:r>
        <w:r>
          <w:instrText xml:space="preserve"> PAGE   \* MERGEFORMAT </w:instrText>
        </w:r>
        <w:r>
          <w:fldChar w:fldCharType="separate"/>
        </w:r>
        <w:r w:rsidR="00FC0BFE">
          <w:rPr>
            <w:noProof/>
          </w:rPr>
          <w:t>14</w:t>
        </w:r>
        <w:r>
          <w:rPr>
            <w:noProof/>
          </w:rPr>
          <w:fldChar w:fldCharType="end"/>
        </w:r>
      </w:p>
    </w:sdtContent>
  </w:sdt>
  <w:p w:rsidR="002956BC" w:rsidRDefault="00295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BC" w:rsidRDefault="002956BC" w:rsidP="00085E6F">
      <w:pPr>
        <w:spacing w:after="0" w:line="240" w:lineRule="auto"/>
      </w:pPr>
      <w:r>
        <w:separator/>
      </w:r>
    </w:p>
  </w:footnote>
  <w:footnote w:type="continuationSeparator" w:id="0">
    <w:p w:rsidR="002956BC" w:rsidRDefault="002956BC" w:rsidP="00085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0C2"/>
    <w:multiLevelType w:val="hybridMultilevel"/>
    <w:tmpl w:val="99E67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E56BD"/>
    <w:multiLevelType w:val="hybridMultilevel"/>
    <w:tmpl w:val="8C46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42460"/>
    <w:multiLevelType w:val="hybridMultilevel"/>
    <w:tmpl w:val="6F82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E74C0"/>
    <w:multiLevelType w:val="hybridMultilevel"/>
    <w:tmpl w:val="86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099F"/>
    <w:multiLevelType w:val="hybridMultilevel"/>
    <w:tmpl w:val="85FEF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0588E"/>
    <w:multiLevelType w:val="hybridMultilevel"/>
    <w:tmpl w:val="C24C8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A42D69"/>
    <w:multiLevelType w:val="hybridMultilevel"/>
    <w:tmpl w:val="AC3A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A62EF"/>
    <w:multiLevelType w:val="hybridMultilevel"/>
    <w:tmpl w:val="5DA2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23A58"/>
    <w:multiLevelType w:val="hybridMultilevel"/>
    <w:tmpl w:val="D1C88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C09AB"/>
    <w:multiLevelType w:val="hybridMultilevel"/>
    <w:tmpl w:val="32A6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34BD0"/>
    <w:multiLevelType w:val="hybridMultilevel"/>
    <w:tmpl w:val="4BA21408"/>
    <w:lvl w:ilvl="0" w:tplc="E16C698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006D5"/>
    <w:multiLevelType w:val="hybridMultilevel"/>
    <w:tmpl w:val="8EDAD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51DD7"/>
    <w:multiLevelType w:val="hybridMultilevel"/>
    <w:tmpl w:val="D4822B4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D346A77"/>
    <w:multiLevelType w:val="hybridMultilevel"/>
    <w:tmpl w:val="6B66B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A0380"/>
    <w:multiLevelType w:val="hybridMultilevel"/>
    <w:tmpl w:val="020CC084"/>
    <w:lvl w:ilvl="0" w:tplc="19ECE2BA">
      <w:start w:val="1"/>
      <w:numFmt w:val="bullet"/>
      <w:lvlText w:val="•"/>
      <w:lvlJc w:val="left"/>
      <w:pPr>
        <w:tabs>
          <w:tab w:val="num" w:pos="720"/>
        </w:tabs>
        <w:ind w:left="720" w:hanging="360"/>
      </w:pPr>
      <w:rPr>
        <w:rFonts w:ascii="Arial" w:hAnsi="Arial" w:hint="default"/>
      </w:rPr>
    </w:lvl>
    <w:lvl w:ilvl="1" w:tplc="7C7E67B8" w:tentative="1">
      <w:start w:val="1"/>
      <w:numFmt w:val="bullet"/>
      <w:lvlText w:val="•"/>
      <w:lvlJc w:val="left"/>
      <w:pPr>
        <w:tabs>
          <w:tab w:val="num" w:pos="1440"/>
        </w:tabs>
        <w:ind w:left="1440" w:hanging="360"/>
      </w:pPr>
      <w:rPr>
        <w:rFonts w:ascii="Arial" w:hAnsi="Arial" w:hint="default"/>
      </w:rPr>
    </w:lvl>
    <w:lvl w:ilvl="2" w:tplc="8A3E0C5A" w:tentative="1">
      <w:start w:val="1"/>
      <w:numFmt w:val="bullet"/>
      <w:lvlText w:val="•"/>
      <w:lvlJc w:val="left"/>
      <w:pPr>
        <w:tabs>
          <w:tab w:val="num" w:pos="2160"/>
        </w:tabs>
        <w:ind w:left="2160" w:hanging="360"/>
      </w:pPr>
      <w:rPr>
        <w:rFonts w:ascii="Arial" w:hAnsi="Arial" w:hint="default"/>
      </w:rPr>
    </w:lvl>
    <w:lvl w:ilvl="3" w:tplc="4980081C" w:tentative="1">
      <w:start w:val="1"/>
      <w:numFmt w:val="bullet"/>
      <w:lvlText w:val="•"/>
      <w:lvlJc w:val="left"/>
      <w:pPr>
        <w:tabs>
          <w:tab w:val="num" w:pos="2880"/>
        </w:tabs>
        <w:ind w:left="2880" w:hanging="360"/>
      </w:pPr>
      <w:rPr>
        <w:rFonts w:ascii="Arial" w:hAnsi="Arial" w:hint="default"/>
      </w:rPr>
    </w:lvl>
    <w:lvl w:ilvl="4" w:tplc="70B40F2E" w:tentative="1">
      <w:start w:val="1"/>
      <w:numFmt w:val="bullet"/>
      <w:lvlText w:val="•"/>
      <w:lvlJc w:val="left"/>
      <w:pPr>
        <w:tabs>
          <w:tab w:val="num" w:pos="3600"/>
        </w:tabs>
        <w:ind w:left="3600" w:hanging="360"/>
      </w:pPr>
      <w:rPr>
        <w:rFonts w:ascii="Arial" w:hAnsi="Arial" w:hint="default"/>
      </w:rPr>
    </w:lvl>
    <w:lvl w:ilvl="5" w:tplc="A57AC432" w:tentative="1">
      <w:start w:val="1"/>
      <w:numFmt w:val="bullet"/>
      <w:lvlText w:val="•"/>
      <w:lvlJc w:val="left"/>
      <w:pPr>
        <w:tabs>
          <w:tab w:val="num" w:pos="4320"/>
        </w:tabs>
        <w:ind w:left="4320" w:hanging="360"/>
      </w:pPr>
      <w:rPr>
        <w:rFonts w:ascii="Arial" w:hAnsi="Arial" w:hint="default"/>
      </w:rPr>
    </w:lvl>
    <w:lvl w:ilvl="6" w:tplc="24F2C572" w:tentative="1">
      <w:start w:val="1"/>
      <w:numFmt w:val="bullet"/>
      <w:lvlText w:val="•"/>
      <w:lvlJc w:val="left"/>
      <w:pPr>
        <w:tabs>
          <w:tab w:val="num" w:pos="5040"/>
        </w:tabs>
        <w:ind w:left="5040" w:hanging="360"/>
      </w:pPr>
      <w:rPr>
        <w:rFonts w:ascii="Arial" w:hAnsi="Arial" w:hint="default"/>
      </w:rPr>
    </w:lvl>
    <w:lvl w:ilvl="7" w:tplc="4A9E2180" w:tentative="1">
      <w:start w:val="1"/>
      <w:numFmt w:val="bullet"/>
      <w:lvlText w:val="•"/>
      <w:lvlJc w:val="left"/>
      <w:pPr>
        <w:tabs>
          <w:tab w:val="num" w:pos="5760"/>
        </w:tabs>
        <w:ind w:left="5760" w:hanging="360"/>
      </w:pPr>
      <w:rPr>
        <w:rFonts w:ascii="Arial" w:hAnsi="Arial" w:hint="default"/>
      </w:rPr>
    </w:lvl>
    <w:lvl w:ilvl="8" w:tplc="988CA6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A92011"/>
    <w:multiLevelType w:val="hybridMultilevel"/>
    <w:tmpl w:val="C2CED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95947"/>
    <w:multiLevelType w:val="hybridMultilevel"/>
    <w:tmpl w:val="71D4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97A0D"/>
    <w:multiLevelType w:val="hybridMultilevel"/>
    <w:tmpl w:val="9042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81EF2"/>
    <w:multiLevelType w:val="hybridMultilevel"/>
    <w:tmpl w:val="BD980E6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4B657E"/>
    <w:multiLevelType w:val="hybridMultilevel"/>
    <w:tmpl w:val="C114C3A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9D7301"/>
    <w:multiLevelType w:val="hybridMultilevel"/>
    <w:tmpl w:val="79F6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22898"/>
    <w:multiLevelType w:val="hybridMultilevel"/>
    <w:tmpl w:val="5312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91335"/>
    <w:multiLevelType w:val="hybridMultilevel"/>
    <w:tmpl w:val="05B08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41195"/>
    <w:multiLevelType w:val="hybridMultilevel"/>
    <w:tmpl w:val="80AEF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E3E14"/>
    <w:multiLevelType w:val="hybridMultilevel"/>
    <w:tmpl w:val="8990D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E3DF8"/>
    <w:multiLevelType w:val="hybridMultilevel"/>
    <w:tmpl w:val="0700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D2726"/>
    <w:multiLevelType w:val="hybridMultilevel"/>
    <w:tmpl w:val="13807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082B68"/>
    <w:multiLevelType w:val="hybridMultilevel"/>
    <w:tmpl w:val="F53A3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56D40"/>
    <w:multiLevelType w:val="hybridMultilevel"/>
    <w:tmpl w:val="E666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55B09"/>
    <w:multiLevelType w:val="hybridMultilevel"/>
    <w:tmpl w:val="6B92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448F7"/>
    <w:multiLevelType w:val="hybridMultilevel"/>
    <w:tmpl w:val="EC38A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6E1338"/>
    <w:multiLevelType w:val="hybridMultilevel"/>
    <w:tmpl w:val="55F4E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42D93"/>
    <w:multiLevelType w:val="hybridMultilevel"/>
    <w:tmpl w:val="4EC2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82534"/>
    <w:multiLevelType w:val="hybridMultilevel"/>
    <w:tmpl w:val="D7D8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1D7D80"/>
    <w:multiLevelType w:val="hybridMultilevel"/>
    <w:tmpl w:val="F862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501DB"/>
    <w:multiLevelType w:val="hybridMultilevel"/>
    <w:tmpl w:val="CF14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20C3"/>
    <w:multiLevelType w:val="hybridMultilevel"/>
    <w:tmpl w:val="2DB8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71043"/>
    <w:multiLevelType w:val="hybridMultilevel"/>
    <w:tmpl w:val="62A4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356FC"/>
    <w:multiLevelType w:val="hybridMultilevel"/>
    <w:tmpl w:val="B28640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D191957"/>
    <w:multiLevelType w:val="hybridMultilevel"/>
    <w:tmpl w:val="8E6C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408AA"/>
    <w:multiLevelType w:val="hybridMultilevel"/>
    <w:tmpl w:val="25266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C10712"/>
    <w:multiLevelType w:val="multilevel"/>
    <w:tmpl w:val="FC10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E50038"/>
    <w:multiLevelType w:val="hybridMultilevel"/>
    <w:tmpl w:val="31AE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5C5665"/>
    <w:multiLevelType w:val="hybridMultilevel"/>
    <w:tmpl w:val="301E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F03EB"/>
    <w:multiLevelType w:val="hybridMultilevel"/>
    <w:tmpl w:val="D74E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530A9E"/>
    <w:multiLevelType w:val="hybridMultilevel"/>
    <w:tmpl w:val="17B01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FB3A01"/>
    <w:multiLevelType w:val="hybridMultilevel"/>
    <w:tmpl w:val="01C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A2E32"/>
    <w:multiLevelType w:val="hybridMultilevel"/>
    <w:tmpl w:val="E7CC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39"/>
  </w:num>
  <w:num w:numId="4">
    <w:abstractNumId w:val="21"/>
  </w:num>
  <w:num w:numId="5">
    <w:abstractNumId w:val="35"/>
  </w:num>
  <w:num w:numId="6">
    <w:abstractNumId w:val="10"/>
  </w:num>
  <w:num w:numId="7">
    <w:abstractNumId w:val="46"/>
  </w:num>
  <w:num w:numId="8">
    <w:abstractNumId w:val="42"/>
  </w:num>
  <w:num w:numId="9">
    <w:abstractNumId w:val="26"/>
  </w:num>
  <w:num w:numId="10">
    <w:abstractNumId w:val="8"/>
  </w:num>
  <w:num w:numId="11">
    <w:abstractNumId w:val="13"/>
  </w:num>
  <w:num w:numId="12">
    <w:abstractNumId w:val="22"/>
  </w:num>
  <w:num w:numId="13">
    <w:abstractNumId w:val="33"/>
  </w:num>
  <w:num w:numId="14">
    <w:abstractNumId w:val="9"/>
  </w:num>
  <w:num w:numId="15">
    <w:abstractNumId w:val="32"/>
  </w:num>
  <w:num w:numId="16">
    <w:abstractNumId w:val="28"/>
  </w:num>
  <w:num w:numId="17">
    <w:abstractNumId w:val="14"/>
  </w:num>
  <w:num w:numId="18">
    <w:abstractNumId w:val="2"/>
  </w:num>
  <w:num w:numId="19">
    <w:abstractNumId w:val="43"/>
  </w:num>
  <w:num w:numId="20">
    <w:abstractNumId w:val="20"/>
  </w:num>
  <w:num w:numId="21">
    <w:abstractNumId w:val="16"/>
  </w:num>
  <w:num w:numId="22">
    <w:abstractNumId w:val="11"/>
  </w:num>
  <w:num w:numId="23">
    <w:abstractNumId w:val="15"/>
  </w:num>
  <w:num w:numId="24">
    <w:abstractNumId w:val="45"/>
  </w:num>
  <w:num w:numId="25">
    <w:abstractNumId w:val="0"/>
  </w:num>
  <w:num w:numId="26">
    <w:abstractNumId w:val="17"/>
  </w:num>
  <w:num w:numId="27">
    <w:abstractNumId w:val="23"/>
  </w:num>
  <w:num w:numId="28">
    <w:abstractNumId w:val="24"/>
  </w:num>
  <w:num w:numId="29">
    <w:abstractNumId w:val="47"/>
  </w:num>
  <w:num w:numId="30">
    <w:abstractNumId w:val="31"/>
  </w:num>
  <w:num w:numId="31">
    <w:abstractNumId w:val="40"/>
  </w:num>
  <w:num w:numId="32">
    <w:abstractNumId w:val="27"/>
  </w:num>
  <w:num w:numId="33">
    <w:abstractNumId w:val="3"/>
  </w:num>
  <w:num w:numId="34">
    <w:abstractNumId w:val="19"/>
  </w:num>
  <w:num w:numId="35">
    <w:abstractNumId w:val="30"/>
  </w:num>
  <w:num w:numId="36">
    <w:abstractNumId w:val="18"/>
  </w:num>
  <w:num w:numId="37">
    <w:abstractNumId w:val="5"/>
  </w:num>
  <w:num w:numId="38">
    <w:abstractNumId w:val="44"/>
  </w:num>
  <w:num w:numId="39">
    <w:abstractNumId w:val="38"/>
  </w:num>
  <w:num w:numId="40">
    <w:abstractNumId w:val="4"/>
  </w:num>
  <w:num w:numId="41">
    <w:abstractNumId w:val="25"/>
  </w:num>
  <w:num w:numId="42">
    <w:abstractNumId w:val="41"/>
  </w:num>
  <w:num w:numId="43">
    <w:abstractNumId w:val="29"/>
  </w:num>
  <w:num w:numId="44">
    <w:abstractNumId w:val="7"/>
  </w:num>
  <w:num w:numId="45">
    <w:abstractNumId w:val="36"/>
  </w:num>
  <w:num w:numId="46">
    <w:abstractNumId w:val="6"/>
  </w:num>
  <w:num w:numId="47">
    <w:abstractNumId w:val="3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drawingGridHorizontalSpacing w:val="11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EE"/>
    <w:rsid w:val="00001F8A"/>
    <w:rsid w:val="00041663"/>
    <w:rsid w:val="00073AD2"/>
    <w:rsid w:val="000749F2"/>
    <w:rsid w:val="00085E6F"/>
    <w:rsid w:val="0009549E"/>
    <w:rsid w:val="000A4D80"/>
    <w:rsid w:val="000B7FD2"/>
    <w:rsid w:val="000E2A19"/>
    <w:rsid w:val="00142E08"/>
    <w:rsid w:val="00147A00"/>
    <w:rsid w:val="0016328B"/>
    <w:rsid w:val="00166FEF"/>
    <w:rsid w:val="00180804"/>
    <w:rsid w:val="001C2ECD"/>
    <w:rsid w:val="001C5C40"/>
    <w:rsid w:val="001E4D5D"/>
    <w:rsid w:val="002076F3"/>
    <w:rsid w:val="00215B98"/>
    <w:rsid w:val="00221152"/>
    <w:rsid w:val="00245387"/>
    <w:rsid w:val="0025787C"/>
    <w:rsid w:val="00266470"/>
    <w:rsid w:val="00271D5C"/>
    <w:rsid w:val="002738D6"/>
    <w:rsid w:val="002926EF"/>
    <w:rsid w:val="002956BC"/>
    <w:rsid w:val="002B1B95"/>
    <w:rsid w:val="002C03D4"/>
    <w:rsid w:val="002C17C7"/>
    <w:rsid w:val="002E4812"/>
    <w:rsid w:val="002F76D8"/>
    <w:rsid w:val="0031092D"/>
    <w:rsid w:val="003169C0"/>
    <w:rsid w:val="00332D5B"/>
    <w:rsid w:val="00365013"/>
    <w:rsid w:val="00384507"/>
    <w:rsid w:val="003C41A1"/>
    <w:rsid w:val="003E46D9"/>
    <w:rsid w:val="00401056"/>
    <w:rsid w:val="00410DA9"/>
    <w:rsid w:val="00417334"/>
    <w:rsid w:val="0042595A"/>
    <w:rsid w:val="00426474"/>
    <w:rsid w:val="00431795"/>
    <w:rsid w:val="00455061"/>
    <w:rsid w:val="004567F5"/>
    <w:rsid w:val="004A61BA"/>
    <w:rsid w:val="004A7C80"/>
    <w:rsid w:val="00502399"/>
    <w:rsid w:val="005055E9"/>
    <w:rsid w:val="005117F6"/>
    <w:rsid w:val="00515839"/>
    <w:rsid w:val="00516B0C"/>
    <w:rsid w:val="00596E60"/>
    <w:rsid w:val="005978BD"/>
    <w:rsid w:val="00597F14"/>
    <w:rsid w:val="005A0607"/>
    <w:rsid w:val="005B5088"/>
    <w:rsid w:val="005E4BC5"/>
    <w:rsid w:val="005F1408"/>
    <w:rsid w:val="00601CCB"/>
    <w:rsid w:val="0062252C"/>
    <w:rsid w:val="00622BC4"/>
    <w:rsid w:val="00640ED8"/>
    <w:rsid w:val="00644DEA"/>
    <w:rsid w:val="0065699A"/>
    <w:rsid w:val="006716D5"/>
    <w:rsid w:val="006862FC"/>
    <w:rsid w:val="006B01EE"/>
    <w:rsid w:val="006B142B"/>
    <w:rsid w:val="006B293B"/>
    <w:rsid w:val="006D3F8C"/>
    <w:rsid w:val="006F02B4"/>
    <w:rsid w:val="00703817"/>
    <w:rsid w:val="0072449B"/>
    <w:rsid w:val="007376FF"/>
    <w:rsid w:val="0076538B"/>
    <w:rsid w:val="0077696A"/>
    <w:rsid w:val="0078757D"/>
    <w:rsid w:val="0079046E"/>
    <w:rsid w:val="007C1316"/>
    <w:rsid w:val="007C3ECB"/>
    <w:rsid w:val="007C5DEF"/>
    <w:rsid w:val="007E3225"/>
    <w:rsid w:val="00811DEF"/>
    <w:rsid w:val="00823C78"/>
    <w:rsid w:val="008311F8"/>
    <w:rsid w:val="00863ACF"/>
    <w:rsid w:val="0087054C"/>
    <w:rsid w:val="00874020"/>
    <w:rsid w:val="00883E2A"/>
    <w:rsid w:val="00893C57"/>
    <w:rsid w:val="008A4AD1"/>
    <w:rsid w:val="008B2E7D"/>
    <w:rsid w:val="008E7154"/>
    <w:rsid w:val="008F4118"/>
    <w:rsid w:val="009172FD"/>
    <w:rsid w:val="0093663B"/>
    <w:rsid w:val="009427D7"/>
    <w:rsid w:val="00962F92"/>
    <w:rsid w:val="00965308"/>
    <w:rsid w:val="00987B61"/>
    <w:rsid w:val="00990420"/>
    <w:rsid w:val="00992161"/>
    <w:rsid w:val="009A6DEE"/>
    <w:rsid w:val="009B1634"/>
    <w:rsid w:val="009B7521"/>
    <w:rsid w:val="009C1DA1"/>
    <w:rsid w:val="009C4030"/>
    <w:rsid w:val="009D0A7F"/>
    <w:rsid w:val="009D1CDA"/>
    <w:rsid w:val="009D62E6"/>
    <w:rsid w:val="009E3D4B"/>
    <w:rsid w:val="009E689E"/>
    <w:rsid w:val="00A0302F"/>
    <w:rsid w:val="00A35C98"/>
    <w:rsid w:val="00A949E3"/>
    <w:rsid w:val="00A96A63"/>
    <w:rsid w:val="00AC3E1F"/>
    <w:rsid w:val="00AD36E0"/>
    <w:rsid w:val="00AE6122"/>
    <w:rsid w:val="00AF2244"/>
    <w:rsid w:val="00B1793D"/>
    <w:rsid w:val="00B24861"/>
    <w:rsid w:val="00B356F8"/>
    <w:rsid w:val="00B35915"/>
    <w:rsid w:val="00B43070"/>
    <w:rsid w:val="00B5025B"/>
    <w:rsid w:val="00B76A0A"/>
    <w:rsid w:val="00BB38BC"/>
    <w:rsid w:val="00BD4EFE"/>
    <w:rsid w:val="00BD63D9"/>
    <w:rsid w:val="00BE6CEB"/>
    <w:rsid w:val="00C12A9A"/>
    <w:rsid w:val="00C32025"/>
    <w:rsid w:val="00C5393F"/>
    <w:rsid w:val="00C628A5"/>
    <w:rsid w:val="00C84F65"/>
    <w:rsid w:val="00CC308F"/>
    <w:rsid w:val="00CC5BB7"/>
    <w:rsid w:val="00CD2F2C"/>
    <w:rsid w:val="00D06AE3"/>
    <w:rsid w:val="00D1190F"/>
    <w:rsid w:val="00D163A5"/>
    <w:rsid w:val="00D227AF"/>
    <w:rsid w:val="00D64A5A"/>
    <w:rsid w:val="00D717E6"/>
    <w:rsid w:val="00D90769"/>
    <w:rsid w:val="00DA2EA7"/>
    <w:rsid w:val="00DA6C67"/>
    <w:rsid w:val="00DB19F8"/>
    <w:rsid w:val="00DD54F2"/>
    <w:rsid w:val="00E0553B"/>
    <w:rsid w:val="00E160B1"/>
    <w:rsid w:val="00E473C7"/>
    <w:rsid w:val="00E614E8"/>
    <w:rsid w:val="00E7265D"/>
    <w:rsid w:val="00EA68F4"/>
    <w:rsid w:val="00EB012A"/>
    <w:rsid w:val="00EC6E43"/>
    <w:rsid w:val="00EF779E"/>
    <w:rsid w:val="00F02235"/>
    <w:rsid w:val="00F476F8"/>
    <w:rsid w:val="00F61A1A"/>
    <w:rsid w:val="00F83B7B"/>
    <w:rsid w:val="00F91D20"/>
    <w:rsid w:val="00FA14D4"/>
    <w:rsid w:val="00FC0BFE"/>
    <w:rsid w:val="00FC341F"/>
    <w:rsid w:val="00FC55A6"/>
    <w:rsid w:val="00FD415E"/>
    <w:rsid w:val="00FF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47E471A"/>
  <w15:docId w15:val="{3EB1E4D8-0858-45B0-8672-E4137786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53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1EE"/>
    <w:rPr>
      <w:rFonts w:ascii="Tahoma" w:hAnsi="Tahoma" w:cs="Tahoma"/>
      <w:sz w:val="16"/>
      <w:szCs w:val="16"/>
    </w:rPr>
  </w:style>
  <w:style w:type="paragraph" w:styleId="ListParagraph">
    <w:name w:val="List Paragraph"/>
    <w:basedOn w:val="Normal"/>
    <w:uiPriority w:val="34"/>
    <w:qFormat/>
    <w:rsid w:val="00266470"/>
    <w:pPr>
      <w:spacing w:after="0" w:line="240" w:lineRule="auto"/>
      <w:ind w:left="720"/>
      <w:contextualSpacing/>
    </w:pPr>
    <w:rPr>
      <w:lang w:val="en-US"/>
    </w:rPr>
  </w:style>
  <w:style w:type="table" w:styleId="TableGrid">
    <w:name w:val="Table Grid"/>
    <w:basedOn w:val="TableNormal"/>
    <w:uiPriority w:val="39"/>
    <w:rsid w:val="0026647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E6F"/>
  </w:style>
  <w:style w:type="paragraph" w:styleId="Footer">
    <w:name w:val="footer"/>
    <w:basedOn w:val="Normal"/>
    <w:link w:val="FooterChar"/>
    <w:uiPriority w:val="99"/>
    <w:unhideWhenUsed/>
    <w:rsid w:val="00085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E6F"/>
  </w:style>
  <w:style w:type="paragraph" w:styleId="NoSpacing">
    <w:name w:val="No Spacing"/>
    <w:link w:val="NoSpacingChar"/>
    <w:uiPriority w:val="1"/>
    <w:qFormat/>
    <w:rsid w:val="00DA6C67"/>
    <w:pPr>
      <w:spacing w:after="0" w:line="240" w:lineRule="auto"/>
    </w:pPr>
  </w:style>
  <w:style w:type="paragraph" w:customStyle="1" w:styleId="Default">
    <w:name w:val="Default"/>
    <w:rsid w:val="00962F9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142E08"/>
    <w:pPr>
      <w:spacing w:after="0" w:line="240" w:lineRule="auto"/>
    </w:pPr>
    <w:rPr>
      <w:rFonts w:ascii="Arial" w:eastAsia="Times New Roman" w:hAnsi="Arial" w:cs="Arial"/>
      <w:color w:val="FF0000"/>
      <w:lang w:eastAsia="en-GB"/>
    </w:rPr>
  </w:style>
  <w:style w:type="character" w:customStyle="1" w:styleId="BodyTextChar">
    <w:name w:val="Body Text Char"/>
    <w:basedOn w:val="DefaultParagraphFont"/>
    <w:link w:val="BodyText"/>
    <w:rsid w:val="00142E08"/>
    <w:rPr>
      <w:rFonts w:ascii="Arial" w:eastAsia="Times New Roman" w:hAnsi="Arial" w:cs="Arial"/>
      <w:color w:val="FF0000"/>
      <w:lang w:eastAsia="en-GB"/>
    </w:rPr>
  </w:style>
  <w:style w:type="paragraph" w:customStyle="1" w:styleId="CM1">
    <w:name w:val="CM1"/>
    <w:basedOn w:val="Default"/>
    <w:next w:val="Default"/>
    <w:rsid w:val="009C1DA1"/>
    <w:rPr>
      <w:rFonts w:ascii="JMNLO H+ Advgaram. 45" w:eastAsia="Times New Roman" w:hAnsi="JMNLO H+ Advgaram. 45" w:cs="Times New Roman"/>
      <w:color w:val="auto"/>
      <w:sz w:val="20"/>
      <w:lang w:val="en-US"/>
    </w:rPr>
  </w:style>
  <w:style w:type="character" w:styleId="Strong">
    <w:name w:val="Strong"/>
    <w:qFormat/>
    <w:rsid w:val="009C1DA1"/>
    <w:rPr>
      <w:b/>
      <w:bCs/>
    </w:rPr>
  </w:style>
  <w:style w:type="character" w:styleId="Hyperlink">
    <w:name w:val="Hyperlink"/>
    <w:basedOn w:val="DefaultParagraphFont"/>
    <w:uiPriority w:val="99"/>
    <w:unhideWhenUsed/>
    <w:rsid w:val="006D3F8C"/>
    <w:rPr>
      <w:color w:val="0000FF" w:themeColor="hyperlink"/>
      <w:u w:val="single"/>
    </w:rPr>
  </w:style>
  <w:style w:type="paragraph" w:customStyle="1" w:styleId="CM65">
    <w:name w:val="CM65"/>
    <w:basedOn w:val="Default"/>
    <w:next w:val="Default"/>
    <w:rsid w:val="00622BC4"/>
    <w:rPr>
      <w:rFonts w:ascii="NPDGN C+ Advgaram. 45" w:eastAsia="Times New Roman" w:hAnsi="NPDGN C+ Advgaram. 45" w:cs="Times New Roman"/>
      <w:color w:val="auto"/>
      <w:sz w:val="20"/>
      <w:lang w:val="en-US"/>
    </w:rPr>
  </w:style>
  <w:style w:type="character" w:customStyle="1" w:styleId="Heading2Char">
    <w:name w:val="Heading 2 Char"/>
    <w:basedOn w:val="DefaultParagraphFont"/>
    <w:link w:val="Heading2"/>
    <w:uiPriority w:val="9"/>
    <w:rsid w:val="0024538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453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45387"/>
    <w:rPr>
      <w:color w:val="800080" w:themeColor="followedHyperlink"/>
      <w:u w:val="single"/>
    </w:rPr>
  </w:style>
  <w:style w:type="character" w:customStyle="1" w:styleId="NoSpacingChar">
    <w:name w:val="No Spacing Char"/>
    <w:basedOn w:val="DefaultParagraphFont"/>
    <w:link w:val="NoSpacing"/>
    <w:uiPriority w:val="1"/>
    <w:rsid w:val="00BD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36904">
      <w:bodyDiv w:val="1"/>
      <w:marLeft w:val="0"/>
      <w:marRight w:val="0"/>
      <w:marTop w:val="0"/>
      <w:marBottom w:val="0"/>
      <w:divBdr>
        <w:top w:val="none" w:sz="0" w:space="0" w:color="auto"/>
        <w:left w:val="none" w:sz="0" w:space="0" w:color="auto"/>
        <w:bottom w:val="none" w:sz="0" w:space="0" w:color="auto"/>
        <w:right w:val="none" w:sz="0" w:space="0" w:color="auto"/>
      </w:divBdr>
      <w:divsChild>
        <w:div w:id="130052852">
          <w:marLeft w:val="547"/>
          <w:marRight w:val="0"/>
          <w:marTop w:val="80"/>
          <w:marBottom w:val="0"/>
          <w:divBdr>
            <w:top w:val="none" w:sz="0" w:space="0" w:color="auto"/>
            <w:left w:val="none" w:sz="0" w:space="0" w:color="auto"/>
            <w:bottom w:val="none" w:sz="0" w:space="0" w:color="auto"/>
            <w:right w:val="none" w:sz="0" w:space="0" w:color="auto"/>
          </w:divBdr>
        </w:div>
      </w:divsChild>
    </w:div>
    <w:div w:id="989596799">
      <w:bodyDiv w:val="1"/>
      <w:marLeft w:val="0"/>
      <w:marRight w:val="0"/>
      <w:marTop w:val="0"/>
      <w:marBottom w:val="0"/>
      <w:divBdr>
        <w:top w:val="none" w:sz="0" w:space="0" w:color="auto"/>
        <w:left w:val="none" w:sz="0" w:space="0" w:color="auto"/>
        <w:bottom w:val="none" w:sz="0" w:space="0" w:color="auto"/>
        <w:right w:val="none" w:sz="0" w:space="0" w:color="auto"/>
      </w:divBdr>
      <w:divsChild>
        <w:div w:id="1071387187">
          <w:marLeft w:val="0"/>
          <w:marRight w:val="0"/>
          <w:marTop w:val="0"/>
          <w:marBottom w:val="0"/>
          <w:divBdr>
            <w:top w:val="none" w:sz="0" w:space="0" w:color="auto"/>
            <w:left w:val="none" w:sz="0" w:space="0" w:color="auto"/>
            <w:bottom w:val="none" w:sz="0" w:space="0" w:color="auto"/>
            <w:right w:val="none" w:sz="0" w:space="0" w:color="auto"/>
          </w:divBdr>
          <w:divsChild>
            <w:div w:id="162623694">
              <w:marLeft w:val="0"/>
              <w:marRight w:val="0"/>
              <w:marTop w:val="0"/>
              <w:marBottom w:val="0"/>
              <w:divBdr>
                <w:top w:val="none" w:sz="0" w:space="0" w:color="auto"/>
                <w:left w:val="none" w:sz="0" w:space="0" w:color="auto"/>
                <w:bottom w:val="none" w:sz="0" w:space="0" w:color="auto"/>
                <w:right w:val="none" w:sz="0" w:space="0" w:color="auto"/>
              </w:divBdr>
              <w:divsChild>
                <w:div w:id="369498481">
                  <w:marLeft w:val="0"/>
                  <w:marRight w:val="0"/>
                  <w:marTop w:val="0"/>
                  <w:marBottom w:val="0"/>
                  <w:divBdr>
                    <w:top w:val="none" w:sz="0" w:space="0" w:color="auto"/>
                    <w:left w:val="none" w:sz="0" w:space="0" w:color="auto"/>
                    <w:bottom w:val="none" w:sz="0" w:space="0" w:color="auto"/>
                    <w:right w:val="none" w:sz="0" w:space="0" w:color="auto"/>
                  </w:divBdr>
                  <w:divsChild>
                    <w:div w:id="645016169">
                      <w:marLeft w:val="0"/>
                      <w:marRight w:val="0"/>
                      <w:marTop w:val="0"/>
                      <w:marBottom w:val="0"/>
                      <w:divBdr>
                        <w:top w:val="none" w:sz="0" w:space="0" w:color="auto"/>
                        <w:left w:val="none" w:sz="0" w:space="0" w:color="auto"/>
                        <w:bottom w:val="none" w:sz="0" w:space="0" w:color="auto"/>
                        <w:right w:val="none" w:sz="0" w:space="0" w:color="auto"/>
                      </w:divBdr>
                      <w:divsChild>
                        <w:div w:id="13917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40407">
      <w:bodyDiv w:val="1"/>
      <w:marLeft w:val="0"/>
      <w:marRight w:val="0"/>
      <w:marTop w:val="0"/>
      <w:marBottom w:val="0"/>
      <w:divBdr>
        <w:top w:val="none" w:sz="0" w:space="0" w:color="auto"/>
        <w:left w:val="none" w:sz="0" w:space="0" w:color="auto"/>
        <w:bottom w:val="none" w:sz="0" w:space="0" w:color="auto"/>
        <w:right w:val="none" w:sz="0" w:space="0" w:color="auto"/>
      </w:divBdr>
    </w:div>
    <w:div w:id="2063289746">
      <w:bodyDiv w:val="1"/>
      <w:marLeft w:val="0"/>
      <w:marRight w:val="0"/>
      <w:marTop w:val="0"/>
      <w:marBottom w:val="0"/>
      <w:divBdr>
        <w:top w:val="none" w:sz="0" w:space="0" w:color="auto"/>
        <w:left w:val="none" w:sz="0" w:space="0" w:color="auto"/>
        <w:bottom w:val="none" w:sz="0" w:space="0" w:color="auto"/>
        <w:right w:val="none" w:sz="0" w:space="0" w:color="auto"/>
      </w:divBdr>
      <w:divsChild>
        <w:div w:id="474764457">
          <w:marLeft w:val="0"/>
          <w:marRight w:val="0"/>
          <w:marTop w:val="0"/>
          <w:marBottom w:val="0"/>
          <w:divBdr>
            <w:top w:val="none" w:sz="0" w:space="0" w:color="auto"/>
            <w:left w:val="none" w:sz="0" w:space="0" w:color="auto"/>
            <w:bottom w:val="none" w:sz="0" w:space="0" w:color="auto"/>
            <w:right w:val="none" w:sz="0" w:space="0" w:color="auto"/>
          </w:divBdr>
          <w:divsChild>
            <w:div w:id="918028302">
              <w:marLeft w:val="0"/>
              <w:marRight w:val="0"/>
              <w:marTop w:val="0"/>
              <w:marBottom w:val="0"/>
              <w:divBdr>
                <w:top w:val="none" w:sz="0" w:space="0" w:color="auto"/>
                <w:left w:val="none" w:sz="0" w:space="0" w:color="auto"/>
                <w:bottom w:val="none" w:sz="0" w:space="0" w:color="auto"/>
                <w:right w:val="none" w:sz="0" w:space="0" w:color="auto"/>
              </w:divBdr>
              <w:divsChild>
                <w:div w:id="1586912801">
                  <w:marLeft w:val="0"/>
                  <w:marRight w:val="0"/>
                  <w:marTop w:val="0"/>
                  <w:marBottom w:val="0"/>
                  <w:divBdr>
                    <w:top w:val="none" w:sz="0" w:space="0" w:color="auto"/>
                    <w:left w:val="none" w:sz="0" w:space="0" w:color="auto"/>
                    <w:bottom w:val="none" w:sz="0" w:space="0" w:color="auto"/>
                    <w:right w:val="none" w:sz="0" w:space="0" w:color="auto"/>
                  </w:divBdr>
                  <w:divsChild>
                    <w:div w:id="537741696">
                      <w:marLeft w:val="0"/>
                      <w:marRight w:val="0"/>
                      <w:marTop w:val="0"/>
                      <w:marBottom w:val="0"/>
                      <w:divBdr>
                        <w:top w:val="none" w:sz="0" w:space="0" w:color="auto"/>
                        <w:left w:val="none" w:sz="0" w:space="0" w:color="auto"/>
                        <w:bottom w:val="none" w:sz="0" w:space="0" w:color="auto"/>
                        <w:right w:val="none" w:sz="0" w:space="0" w:color="auto"/>
                      </w:divBdr>
                      <w:divsChild>
                        <w:div w:id="2099986357">
                          <w:marLeft w:val="0"/>
                          <w:marRight w:val="0"/>
                          <w:marTop w:val="0"/>
                          <w:marBottom w:val="0"/>
                          <w:divBdr>
                            <w:top w:val="none" w:sz="0" w:space="0" w:color="auto"/>
                            <w:left w:val="none" w:sz="0" w:space="0" w:color="auto"/>
                            <w:bottom w:val="none" w:sz="0" w:space="0" w:color="auto"/>
                            <w:right w:val="none" w:sz="0" w:space="0" w:color="auto"/>
                          </w:divBdr>
                          <w:divsChild>
                            <w:div w:id="6149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hants.gov.uk/parents" TargetMode="External"/><Relationship Id="rId18" Type="http://schemas.openxmlformats.org/officeDocument/2006/relationships/hyperlink" Target="http://www.hampshiresendiass.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liversbatteryprimary.com" TargetMode="External"/><Relationship Id="rId17" Type="http://schemas.openxmlformats.org/officeDocument/2006/relationships/hyperlink" Target="mailto:hampshiresendiass@coreassets.com" TargetMode="External"/><Relationship Id="rId2" Type="http://schemas.openxmlformats.org/officeDocument/2006/relationships/numbering" Target="numbering.xml"/><Relationship Id="rId16" Type="http://schemas.openxmlformats.org/officeDocument/2006/relationships/hyperlink" Target="http://www.gov.uk/government/publications/send-code-of-practice-0-to-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hants.gov.uk/education/admissions/schoolpolicies/2023/23262023.pdf" TargetMode="External"/><Relationship Id="rId5" Type="http://schemas.openxmlformats.org/officeDocument/2006/relationships/webSettings" Target="webSettings.xml"/><Relationship Id="rId15" Type="http://schemas.openxmlformats.org/officeDocument/2006/relationships/hyperlink" Target="https://www.hants.gov.uk/socialcareandhealth/childrenandfamilies/specialneeds" TargetMode="External"/><Relationship Id="rId10" Type="http://schemas.openxmlformats.org/officeDocument/2006/relationships/hyperlink" Target="https://documents.hants.gov.uk/education/admissions/schoolpolicies/2022/23262022.pdf" TargetMode="External"/><Relationship Id="rId19" Type="http://schemas.openxmlformats.org/officeDocument/2006/relationships/hyperlink" Target="https://www.hants.gov.uk/socialcareandhealth/childrenandfamilies/specialneeds/sen" TargetMode="External"/><Relationship Id="rId4" Type="http://schemas.openxmlformats.org/officeDocument/2006/relationships/settings" Target="settings.xml"/><Relationship Id="rId9" Type="http://schemas.openxmlformats.org/officeDocument/2006/relationships/hyperlink" Target="http://www.education.hants.gov.uk/admissions/schoolpolicies/2021/23262021.pdf" TargetMode="External"/><Relationship Id="rId14" Type="http://schemas.openxmlformats.org/officeDocument/2006/relationships/hyperlink" Target="http://www3.hants.gov.uk/parents-s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4F47-2202-4660-80BB-DAD262EF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5221</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Olivers Battery Primary School</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Cocks</dc:creator>
  <cp:lastModifiedBy>Donna Stack</cp:lastModifiedBy>
  <cp:revision>7</cp:revision>
  <cp:lastPrinted>2020-09-30T10:21:00Z</cp:lastPrinted>
  <dcterms:created xsi:type="dcterms:W3CDTF">2023-10-02T12:30:00Z</dcterms:created>
  <dcterms:modified xsi:type="dcterms:W3CDTF">2023-10-02T17:24:00Z</dcterms:modified>
</cp:coreProperties>
</file>